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4A7" w:rsidRPr="00A65979" w:rsidRDefault="00A65979" w:rsidP="009D24A7">
      <w:pPr>
        <w:shd w:val="clear" w:color="auto" w:fill="FFFFFF"/>
        <w:spacing w:line="210" w:lineRule="atLeast"/>
        <w:jc w:val="center"/>
        <w:rPr>
          <w:b/>
          <w:bCs/>
          <w:color w:val="365F91" w:themeColor="accent1" w:themeShade="BF"/>
          <w:sz w:val="28"/>
          <w:szCs w:val="28"/>
        </w:rPr>
      </w:pPr>
      <w:r w:rsidRPr="00A65979">
        <w:rPr>
          <w:b/>
          <w:bCs/>
          <w:color w:val="365F91" w:themeColor="accent1" w:themeShade="BF"/>
          <w:sz w:val="28"/>
          <w:szCs w:val="28"/>
        </w:rPr>
        <w:t>КОНСУЛЬТАЦИИ ДЛЯ ВОСПИТАТЕЛЕЙ.</w:t>
      </w:r>
    </w:p>
    <w:p w:rsidR="009D24A7" w:rsidRPr="00A65979" w:rsidRDefault="009D24A7" w:rsidP="009D24A7">
      <w:pPr>
        <w:shd w:val="clear" w:color="auto" w:fill="FFFFFF"/>
        <w:spacing w:line="210" w:lineRule="atLeast"/>
        <w:jc w:val="center"/>
        <w:rPr>
          <w:rFonts w:ascii="Arial" w:hAnsi="Arial" w:cs="Arial"/>
          <w:color w:val="365F91" w:themeColor="accent1" w:themeShade="BF"/>
          <w:sz w:val="28"/>
          <w:szCs w:val="28"/>
        </w:rPr>
      </w:pPr>
    </w:p>
    <w:p w:rsidR="009D24A7" w:rsidRPr="00A65979" w:rsidRDefault="00A65979" w:rsidP="009D24A7">
      <w:pPr>
        <w:jc w:val="center"/>
        <w:rPr>
          <w:b/>
          <w:i/>
          <w:color w:val="365F91" w:themeColor="accent1" w:themeShade="BF"/>
          <w:sz w:val="28"/>
          <w:szCs w:val="28"/>
        </w:rPr>
      </w:pPr>
      <w:r>
        <w:rPr>
          <w:b/>
          <w:i/>
          <w:color w:val="365F91" w:themeColor="accent1" w:themeShade="BF"/>
          <w:sz w:val="28"/>
          <w:szCs w:val="28"/>
        </w:rPr>
        <w:t>«</w:t>
      </w:r>
      <w:r w:rsidRPr="00A65979">
        <w:rPr>
          <w:b/>
          <w:i/>
          <w:color w:val="365F91" w:themeColor="accent1" w:themeShade="BF"/>
          <w:sz w:val="28"/>
          <w:szCs w:val="28"/>
        </w:rPr>
        <w:t>КАК СДЕЛАТЬ ДЕТСКИЙ ПРАЗДНИК ИНТЕРЕСНЫМ И ЗАПОМИНАЮЩИМСЯ?</w:t>
      </w:r>
      <w:r>
        <w:rPr>
          <w:b/>
          <w:i/>
          <w:color w:val="365F91" w:themeColor="accent1" w:themeShade="BF"/>
          <w:sz w:val="28"/>
          <w:szCs w:val="28"/>
        </w:rPr>
        <w:t>»</w:t>
      </w:r>
    </w:p>
    <w:p w:rsidR="009D24A7" w:rsidRDefault="009D24A7" w:rsidP="009D24A7">
      <w:pPr>
        <w:rPr>
          <w:sz w:val="28"/>
          <w:szCs w:val="28"/>
        </w:rPr>
      </w:pPr>
    </w:p>
    <w:p w:rsidR="009D24A7" w:rsidRDefault="009D24A7" w:rsidP="009D24A7">
      <w:pPr>
        <w:spacing w:line="360" w:lineRule="auto"/>
        <w:jc w:val="both"/>
        <w:rPr>
          <w:sz w:val="28"/>
          <w:szCs w:val="28"/>
        </w:rPr>
      </w:pPr>
      <w:r w:rsidRPr="00E44911">
        <w:rPr>
          <w:sz w:val="28"/>
          <w:szCs w:val="28"/>
        </w:rPr>
        <w:t xml:space="preserve">     </w:t>
      </w:r>
      <w:r>
        <w:rPr>
          <w:sz w:val="28"/>
          <w:szCs w:val="28"/>
        </w:rPr>
        <w:t xml:space="preserve"> </w:t>
      </w:r>
      <w:r w:rsidRPr="00E44911">
        <w:rPr>
          <w:sz w:val="28"/>
          <w:szCs w:val="28"/>
        </w:rPr>
        <w:t xml:space="preserve"> Самая главная задача праздника –</w:t>
      </w:r>
      <w:r>
        <w:rPr>
          <w:sz w:val="28"/>
          <w:szCs w:val="28"/>
        </w:rPr>
        <w:t xml:space="preserve"> достави</w:t>
      </w:r>
      <w:r w:rsidRPr="00E44911">
        <w:rPr>
          <w:sz w:val="28"/>
          <w:szCs w:val="28"/>
        </w:rPr>
        <w:t>ть детям радость, вызвать у них</w:t>
      </w:r>
      <w:r>
        <w:rPr>
          <w:sz w:val="28"/>
          <w:szCs w:val="28"/>
        </w:rPr>
        <w:t xml:space="preserve"> эмоционально положительный отклик в душе, дать пищу для ума и воображения. </w:t>
      </w:r>
    </w:p>
    <w:p w:rsidR="009D24A7" w:rsidRDefault="009D24A7" w:rsidP="009D24A7">
      <w:pPr>
        <w:spacing w:line="360" w:lineRule="auto"/>
        <w:jc w:val="both"/>
        <w:rPr>
          <w:sz w:val="28"/>
          <w:szCs w:val="28"/>
        </w:rPr>
      </w:pPr>
      <w:r>
        <w:rPr>
          <w:sz w:val="28"/>
          <w:szCs w:val="28"/>
        </w:rPr>
        <w:t xml:space="preserve">        К сожалению, часто мы видим, как после окончания праздника выходят уставшие воспитатели (они клеили накануне декорации и репетировали с детьми, учили сценарий) и дети (они тоже долго репетировали накануне). Праздник тянулся очень долго и все устали. Пора покончить с напрасной тратой сил и эмоций. Лучше сберечь всё это для самого праздника, поставить перед собой цель сделать праздник настоящим! Для этого можно воспользоваться следующими рекомендациями:</w:t>
      </w:r>
    </w:p>
    <w:p w:rsidR="009D24A7" w:rsidRDefault="009D24A7" w:rsidP="009D24A7">
      <w:pPr>
        <w:numPr>
          <w:ilvl w:val="0"/>
          <w:numId w:val="1"/>
        </w:numPr>
        <w:spacing w:line="360" w:lineRule="auto"/>
        <w:jc w:val="both"/>
        <w:rPr>
          <w:sz w:val="28"/>
          <w:szCs w:val="28"/>
        </w:rPr>
      </w:pPr>
      <w:r>
        <w:rPr>
          <w:sz w:val="28"/>
          <w:szCs w:val="28"/>
        </w:rPr>
        <w:t>придумывать содержание и тему праздника заранее (за 1 месяц);</w:t>
      </w:r>
    </w:p>
    <w:p w:rsidR="009D24A7" w:rsidRDefault="009D24A7" w:rsidP="009D24A7">
      <w:pPr>
        <w:numPr>
          <w:ilvl w:val="0"/>
          <w:numId w:val="1"/>
        </w:numPr>
        <w:spacing w:line="360" w:lineRule="auto"/>
        <w:jc w:val="both"/>
        <w:rPr>
          <w:sz w:val="28"/>
          <w:szCs w:val="28"/>
        </w:rPr>
      </w:pPr>
      <w:r>
        <w:rPr>
          <w:sz w:val="28"/>
          <w:szCs w:val="28"/>
        </w:rPr>
        <w:t>планировать праздники в конце предыдущего года;</w:t>
      </w:r>
    </w:p>
    <w:p w:rsidR="009D24A7" w:rsidRDefault="009D24A7" w:rsidP="009D24A7">
      <w:pPr>
        <w:numPr>
          <w:ilvl w:val="0"/>
          <w:numId w:val="1"/>
        </w:numPr>
        <w:spacing w:line="360" w:lineRule="auto"/>
        <w:jc w:val="both"/>
        <w:rPr>
          <w:sz w:val="28"/>
          <w:szCs w:val="28"/>
        </w:rPr>
      </w:pPr>
      <w:r>
        <w:rPr>
          <w:sz w:val="28"/>
          <w:szCs w:val="28"/>
        </w:rPr>
        <w:t>собирать для составления сценария только мобильную группу (не весь коллектив, но и не поручать всё одному);</w:t>
      </w:r>
    </w:p>
    <w:p w:rsidR="009D24A7" w:rsidRDefault="009D24A7" w:rsidP="009D24A7">
      <w:pPr>
        <w:numPr>
          <w:ilvl w:val="0"/>
          <w:numId w:val="1"/>
        </w:numPr>
        <w:spacing w:line="360" w:lineRule="auto"/>
        <w:jc w:val="both"/>
        <w:rPr>
          <w:sz w:val="28"/>
          <w:szCs w:val="28"/>
        </w:rPr>
      </w:pPr>
      <w:r>
        <w:rPr>
          <w:sz w:val="28"/>
          <w:szCs w:val="28"/>
        </w:rPr>
        <w:t>обсуждать праздник по-деловому;</w:t>
      </w:r>
    </w:p>
    <w:p w:rsidR="009D24A7" w:rsidRDefault="009D24A7" w:rsidP="009D24A7">
      <w:pPr>
        <w:numPr>
          <w:ilvl w:val="0"/>
          <w:numId w:val="1"/>
        </w:numPr>
        <w:spacing w:line="360" w:lineRule="auto"/>
        <w:jc w:val="both"/>
        <w:rPr>
          <w:sz w:val="28"/>
          <w:szCs w:val="28"/>
        </w:rPr>
      </w:pPr>
      <w:r>
        <w:rPr>
          <w:sz w:val="28"/>
          <w:szCs w:val="28"/>
        </w:rPr>
        <w:t>собирать репертуар для выступлений (список номеров) из знакомых произведений (игр, песен, танцев), включив одно – два новых;</w:t>
      </w:r>
    </w:p>
    <w:p w:rsidR="009D24A7" w:rsidRDefault="009D24A7" w:rsidP="009D24A7">
      <w:pPr>
        <w:numPr>
          <w:ilvl w:val="0"/>
          <w:numId w:val="1"/>
        </w:numPr>
        <w:spacing w:line="360" w:lineRule="auto"/>
        <w:jc w:val="both"/>
        <w:rPr>
          <w:sz w:val="28"/>
          <w:szCs w:val="28"/>
        </w:rPr>
      </w:pPr>
      <w:r>
        <w:rPr>
          <w:sz w:val="28"/>
          <w:szCs w:val="28"/>
        </w:rPr>
        <w:t>не репетировать долго, когда собрались воспитатели с детьми (дети, как правило, на массовых праздниках в хороводах действуют по показу – даже старшие всё равно отвлекаются, если в зале полно гостей);</w:t>
      </w:r>
    </w:p>
    <w:p w:rsidR="009D24A7" w:rsidRDefault="009D24A7" w:rsidP="009D24A7">
      <w:pPr>
        <w:numPr>
          <w:ilvl w:val="0"/>
          <w:numId w:val="1"/>
        </w:numPr>
        <w:spacing w:line="360" w:lineRule="auto"/>
        <w:jc w:val="both"/>
        <w:rPr>
          <w:sz w:val="28"/>
          <w:szCs w:val="28"/>
        </w:rPr>
      </w:pPr>
      <w:r>
        <w:rPr>
          <w:sz w:val="28"/>
          <w:szCs w:val="28"/>
        </w:rPr>
        <w:t>стараться как можно тщательнее готовить именно взрослых! Они должны учить все движения, которые будут в играх, песнях, танцах-хороводах. Их движения на празднике должны быть упреждающими! Это означает, что воспитатель заранее слышит, что данное музыкальное построение заканчивается, и чуть раньше, чем начинается следующее, меняет движения в танце или хороводе, чтобы дети, глядя на него, могли следовать вовремя за ним;</w:t>
      </w:r>
    </w:p>
    <w:p w:rsidR="009D24A7" w:rsidRDefault="009D24A7" w:rsidP="009D24A7">
      <w:pPr>
        <w:numPr>
          <w:ilvl w:val="0"/>
          <w:numId w:val="1"/>
        </w:numPr>
        <w:spacing w:line="360" w:lineRule="auto"/>
        <w:jc w:val="both"/>
        <w:rPr>
          <w:sz w:val="28"/>
          <w:szCs w:val="28"/>
        </w:rPr>
      </w:pPr>
      <w:r>
        <w:rPr>
          <w:sz w:val="28"/>
          <w:szCs w:val="28"/>
        </w:rPr>
        <w:lastRenderedPageBreak/>
        <w:t>применять в подготовке к празднику систему поэтапного его проведения (например, в новогодний праздник, когда всем детям хочется почитать стихи Снегурочке и Деду Морозу, а это не укладывается в сценарий утренника, можно отдельно собрать детей у ёлки в другое время и удовлетворить их желание);</w:t>
      </w:r>
    </w:p>
    <w:p w:rsidR="009D24A7" w:rsidRDefault="009D24A7" w:rsidP="009D24A7">
      <w:pPr>
        <w:numPr>
          <w:ilvl w:val="0"/>
          <w:numId w:val="1"/>
        </w:numPr>
        <w:spacing w:line="360" w:lineRule="auto"/>
        <w:jc w:val="both"/>
        <w:rPr>
          <w:sz w:val="28"/>
          <w:szCs w:val="28"/>
        </w:rPr>
      </w:pPr>
      <w:r>
        <w:rPr>
          <w:sz w:val="28"/>
          <w:szCs w:val="28"/>
        </w:rPr>
        <w:t>работать с родителями, чтобы они прониклись общими идеями подготовки и проведения праздника;</w:t>
      </w:r>
    </w:p>
    <w:p w:rsidR="009D24A7" w:rsidRDefault="009D24A7" w:rsidP="009D24A7">
      <w:pPr>
        <w:numPr>
          <w:ilvl w:val="0"/>
          <w:numId w:val="1"/>
        </w:numPr>
        <w:spacing w:line="360" w:lineRule="auto"/>
        <w:jc w:val="both"/>
        <w:rPr>
          <w:sz w:val="28"/>
          <w:szCs w:val="28"/>
        </w:rPr>
      </w:pPr>
      <w:r>
        <w:rPr>
          <w:sz w:val="28"/>
          <w:szCs w:val="28"/>
        </w:rPr>
        <w:t>дети должны показывать на празднике не отчёт о своей работе и работе музыкального руководителя (то есть пресловутую «чистоту движений»), а обретать радость, усваивать смысл праздника, ощущать себя сопричастными к празднуемому событию;</w:t>
      </w:r>
    </w:p>
    <w:p w:rsidR="009D24A7" w:rsidRDefault="009D24A7" w:rsidP="009D24A7">
      <w:pPr>
        <w:numPr>
          <w:ilvl w:val="0"/>
          <w:numId w:val="1"/>
        </w:numPr>
        <w:spacing w:line="360" w:lineRule="auto"/>
        <w:jc w:val="both"/>
        <w:rPr>
          <w:sz w:val="28"/>
          <w:szCs w:val="28"/>
        </w:rPr>
      </w:pPr>
      <w:r>
        <w:rPr>
          <w:sz w:val="28"/>
          <w:szCs w:val="28"/>
        </w:rPr>
        <w:t>ведущий на празднике – главный герой. Эта роль самая ответственная, так как ведущий в этом случае уподобляется режиссёру: всё должно «гореть» у него в руках. Он должен следить, чтобы не было заминок, он «вытягивает» самые сложные ситуации (вдруг актёр забыл слова); он создаёт атмосферу праздника (вялый ведущий – праздника нет, не спасёт самый чудесный сценарий). Именно ведущий воплощает идею праздника в жизнь, подытоживает сделанное, завершает праздник с особым настроением. По нему всем видно – праздник удался!</w:t>
      </w:r>
    </w:p>
    <w:p w:rsidR="009D24A7" w:rsidRDefault="009D24A7" w:rsidP="009D24A7">
      <w:pPr>
        <w:spacing w:line="360" w:lineRule="auto"/>
        <w:ind w:left="170"/>
        <w:jc w:val="both"/>
        <w:rPr>
          <w:sz w:val="28"/>
          <w:szCs w:val="28"/>
        </w:rPr>
      </w:pPr>
      <w:r>
        <w:rPr>
          <w:sz w:val="28"/>
          <w:szCs w:val="28"/>
        </w:rPr>
        <w:t xml:space="preserve">      В осуществлении праздника есть три момента: подготовка, проведение и проводы. Все они очень важны для успеха.</w:t>
      </w:r>
    </w:p>
    <w:p w:rsidR="009D24A7" w:rsidRDefault="009D24A7" w:rsidP="009D24A7">
      <w:pPr>
        <w:spacing w:line="360" w:lineRule="auto"/>
        <w:jc w:val="both"/>
        <w:rPr>
          <w:sz w:val="28"/>
          <w:szCs w:val="28"/>
        </w:rPr>
      </w:pPr>
      <w:r>
        <w:rPr>
          <w:sz w:val="28"/>
          <w:szCs w:val="28"/>
        </w:rPr>
        <w:t xml:space="preserve">        На подготовительном этапе происходит самое основное – создание мотивации праздника. Праздник от занавеса и до развязки «должен быть сделан руками детей», тогда только он окажет на них нужное воздействие. Дети могут с помощью педагога объединяться в творческие группы – «декораторов», рисующих декорации, «костюмеров», делающих элементы костюмов, «музыкантов», продумывающих музыкальное оформление праздника. Таких групп можно придумать ещё не одну, главное вовлечь всех без исключения детей в атмосферу подготовки и ожидания события.</w:t>
      </w:r>
    </w:p>
    <w:p w:rsidR="009D24A7" w:rsidRDefault="009D24A7" w:rsidP="009D24A7">
      <w:pPr>
        <w:spacing w:line="360" w:lineRule="auto"/>
        <w:jc w:val="both"/>
        <w:rPr>
          <w:sz w:val="28"/>
          <w:szCs w:val="28"/>
        </w:rPr>
      </w:pPr>
      <w:r>
        <w:rPr>
          <w:sz w:val="28"/>
          <w:szCs w:val="28"/>
        </w:rPr>
        <w:lastRenderedPageBreak/>
        <w:t xml:space="preserve">        На втором этапе собственно проведения праздника надо создать празднично торжественную атмосферу перед самым его началом. Попросить родителей привести в группу в этот день детей заранее, чтобы они не спешили, могли вовремя переодеться, вспомнить свои роли, полюбоваться на себя в зеркало, обсудить последние детали выступления. В этот праздничный день родители и воспитатели должны щадить своих детей, не давать им лишней нагрузки, после праздника сразу предоставить время на свободные спокойные игры, охраняя тем самым нервную систему детей от перевозбуждения. Воспитатель, который поведёт детей в зал, должен перед выходом настроить детей на удачное выступление, а после окончания праздника похвалить всех, спросить кратко их мнение.        </w:t>
      </w:r>
    </w:p>
    <w:p w:rsidR="009D24A7" w:rsidRDefault="009D24A7" w:rsidP="009D24A7">
      <w:pPr>
        <w:spacing w:line="360" w:lineRule="auto"/>
        <w:jc w:val="both"/>
        <w:rPr>
          <w:sz w:val="28"/>
          <w:szCs w:val="28"/>
        </w:rPr>
      </w:pPr>
      <w:r>
        <w:rPr>
          <w:sz w:val="28"/>
          <w:szCs w:val="28"/>
        </w:rPr>
        <w:t xml:space="preserve">        На заключительном этапе, который называется «проводы праздника», педагоги прослеживают степень усвоения праздника детьми: какое мнение о празднике у них было сразу после его окончания и через несколько дней; ведут ли дети разговоры между собой на тему прошедшего праздника; насколько информированы родители о празднике и каково их мнение; разыгрывают ли дети ситуации, связанные с содержанием праздника. Педагоги делают выводы о том, насколько эффективно было задействовано участие детей в прошедшем празднике, каков вклад каждого сотрудника в общее дело, насколько успешной была организация праздника, какие перспективы в дальнейшем проведении подобных праздников открылись перед педагогическим коллективом.</w:t>
      </w:r>
    </w:p>
    <w:p w:rsidR="009D24A7" w:rsidRPr="00E44911" w:rsidRDefault="009D24A7" w:rsidP="009D24A7">
      <w:pPr>
        <w:spacing w:line="360" w:lineRule="auto"/>
        <w:jc w:val="both"/>
        <w:rPr>
          <w:sz w:val="28"/>
          <w:szCs w:val="28"/>
        </w:rPr>
      </w:pPr>
      <w:r>
        <w:rPr>
          <w:sz w:val="28"/>
          <w:szCs w:val="28"/>
        </w:rPr>
        <w:t xml:space="preserve">          Праздники – это многогранное явление. они способствуют объединению участников в один большой коллектив, созданию взросло-детской общности. </w:t>
      </w:r>
    </w:p>
    <w:p w:rsidR="009D24A7" w:rsidRPr="00FA0E1C" w:rsidRDefault="009D24A7" w:rsidP="009D24A7">
      <w:pPr>
        <w:spacing w:line="360" w:lineRule="auto"/>
        <w:rPr>
          <w:sz w:val="28"/>
        </w:rPr>
      </w:pPr>
    </w:p>
    <w:p w:rsidR="009D24A7" w:rsidRDefault="009D24A7" w:rsidP="009D24A7">
      <w:pPr>
        <w:spacing w:line="360" w:lineRule="auto"/>
        <w:rPr>
          <w:sz w:val="28"/>
        </w:rPr>
      </w:pPr>
    </w:p>
    <w:p w:rsidR="0010726B" w:rsidRDefault="0010726B" w:rsidP="009D24A7">
      <w:pPr>
        <w:spacing w:line="360" w:lineRule="auto"/>
        <w:rPr>
          <w:sz w:val="28"/>
        </w:rPr>
      </w:pPr>
    </w:p>
    <w:p w:rsidR="00A65979" w:rsidRDefault="00A65979" w:rsidP="009D24A7">
      <w:pPr>
        <w:spacing w:line="360" w:lineRule="auto"/>
        <w:rPr>
          <w:sz w:val="28"/>
        </w:rPr>
      </w:pPr>
    </w:p>
    <w:p w:rsidR="00A65979" w:rsidRDefault="00A65979" w:rsidP="009D24A7">
      <w:pPr>
        <w:spacing w:line="360" w:lineRule="auto"/>
        <w:rPr>
          <w:sz w:val="28"/>
        </w:rPr>
      </w:pPr>
    </w:p>
    <w:p w:rsidR="00A65979" w:rsidRDefault="00A65979" w:rsidP="009D24A7">
      <w:pPr>
        <w:spacing w:line="360" w:lineRule="auto"/>
        <w:rPr>
          <w:sz w:val="28"/>
        </w:rPr>
      </w:pPr>
    </w:p>
    <w:p w:rsidR="00A65979" w:rsidRDefault="00A65979" w:rsidP="009D24A7">
      <w:pPr>
        <w:spacing w:line="360" w:lineRule="auto"/>
        <w:rPr>
          <w:sz w:val="28"/>
        </w:rPr>
      </w:pPr>
    </w:p>
    <w:p w:rsidR="009D24A7" w:rsidRDefault="009D24A7" w:rsidP="009D24A7"/>
    <w:p w:rsidR="009D24A7" w:rsidRPr="00A65979" w:rsidRDefault="009D24A7" w:rsidP="009D24A7">
      <w:pPr>
        <w:shd w:val="clear" w:color="auto" w:fill="FFFFFF"/>
        <w:spacing w:line="210" w:lineRule="atLeast"/>
        <w:rPr>
          <w:rFonts w:ascii="Arial" w:hAnsi="Arial" w:cs="Arial"/>
          <w:b/>
          <w:color w:val="365F91" w:themeColor="accent1" w:themeShade="BF"/>
          <w:sz w:val="21"/>
          <w:szCs w:val="21"/>
        </w:rPr>
      </w:pPr>
      <w:r w:rsidRPr="00A65979">
        <w:rPr>
          <w:b/>
          <w:color w:val="365F91" w:themeColor="accent1" w:themeShade="BF"/>
        </w:rPr>
        <w:t xml:space="preserve"> (ОБУЧАЮЩИЙ СЕМИНАР)</w:t>
      </w:r>
    </w:p>
    <w:p w:rsidR="009D24A7" w:rsidRPr="00A65979" w:rsidRDefault="009D24A7" w:rsidP="009D24A7">
      <w:pPr>
        <w:shd w:val="clear" w:color="auto" w:fill="FFFFFF"/>
        <w:spacing w:line="210" w:lineRule="atLeast"/>
        <w:jc w:val="center"/>
        <w:rPr>
          <w:rFonts w:ascii="Arial" w:hAnsi="Arial" w:cs="Arial"/>
          <w:b/>
          <w:color w:val="365F91" w:themeColor="accent1" w:themeShade="BF"/>
          <w:sz w:val="21"/>
          <w:szCs w:val="21"/>
        </w:rPr>
      </w:pPr>
      <w:r w:rsidRPr="00A65979">
        <w:rPr>
          <w:b/>
          <w:color w:val="365F91" w:themeColor="accent1" w:themeShade="BF"/>
        </w:rPr>
        <w:t>«РОЛЬ МУЗЫКАЛЬНОГО РУКОВОДИТЕЛЯ В ДОУ И ЕГО ВЗАИМОДЕЙСТВИЕ С ВОСПИТАТЕЛЕМ, КАК НЕОБХОДИМОЕ УСЛОВИЕ ДЛЯ РАЗВИТИЯ ТВОРЧЕСКИХ СПОСОБНОСТЕЙ ДЕТЕЙ»</w:t>
      </w:r>
    </w:p>
    <w:p w:rsidR="009D24A7" w:rsidRPr="009D24A7" w:rsidRDefault="009D24A7" w:rsidP="009D24A7">
      <w:pPr>
        <w:shd w:val="clear" w:color="auto" w:fill="FFFFFF"/>
        <w:spacing w:line="360" w:lineRule="auto"/>
        <w:ind w:firstLine="708"/>
        <w:rPr>
          <w:color w:val="181818"/>
          <w:sz w:val="28"/>
          <w:szCs w:val="28"/>
        </w:rPr>
      </w:pPr>
      <w:r w:rsidRPr="009D24A7">
        <w:rPr>
          <w:color w:val="181818"/>
          <w:sz w:val="28"/>
          <w:szCs w:val="28"/>
        </w:rPr>
        <w:t>Основная цель музыкального воспитания в детском саду – подготовка к школе эстетически воспитанного и развитого ребенка, умеющего эмоционально воспринимать содержание музыкального произведения, проникаться его настроением, мыслями, чувствами.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Воспитание художественного вкуса у детей, эмоциональной отзывчивости на музыку – ведущие задачи педагогов детского сада.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Музыкальный руководитель дошкольного учреждения в одинаковой степени является музыкантом - исполнителем и педагогом- музыкантом. Знание психолого- педагогических особенностей и закономерностей </w:t>
      </w:r>
      <w:proofErr w:type="spellStart"/>
      <w:r w:rsidRPr="009D24A7">
        <w:rPr>
          <w:color w:val="181818"/>
          <w:sz w:val="28"/>
          <w:szCs w:val="28"/>
        </w:rPr>
        <w:t>воспитательно</w:t>
      </w:r>
      <w:proofErr w:type="spellEnd"/>
      <w:r w:rsidRPr="009D24A7">
        <w:rPr>
          <w:color w:val="181818"/>
          <w:sz w:val="28"/>
          <w:szCs w:val="28"/>
        </w:rPr>
        <w:t xml:space="preserve">- образовательной работы в детском саду помогает эффективно отбирать инновационные методы и приемы обучения и развития, успешно формировать музыкальные способности ребенка, воздействовать на детский коллектив с позиций гуманной педагогики. Главная цель педагога – музыканта состоит не в том, каких и сколько он даст знаний и умений ребенку- дошкольнику, а сумеет ли он стать соучастником </w:t>
      </w:r>
      <w:proofErr w:type="gramStart"/>
      <w:r w:rsidRPr="009D24A7">
        <w:rPr>
          <w:color w:val="181818"/>
          <w:sz w:val="28"/>
          <w:szCs w:val="28"/>
        </w:rPr>
        <w:t>и  партнером</w:t>
      </w:r>
      <w:proofErr w:type="gramEnd"/>
      <w:r w:rsidRPr="009D24A7">
        <w:rPr>
          <w:color w:val="181818"/>
          <w:sz w:val="28"/>
          <w:szCs w:val="28"/>
        </w:rPr>
        <w:t xml:space="preserve"> воспитанникам, поможет ли им совершить путешествие в удивительный мир музыки.</w:t>
      </w:r>
    </w:p>
    <w:p w:rsidR="009D24A7" w:rsidRPr="009D24A7" w:rsidRDefault="009D24A7" w:rsidP="009D24A7">
      <w:pPr>
        <w:shd w:val="clear" w:color="auto" w:fill="FFFFFF"/>
        <w:spacing w:line="360" w:lineRule="auto"/>
        <w:rPr>
          <w:color w:val="181818"/>
          <w:sz w:val="28"/>
          <w:szCs w:val="28"/>
        </w:rPr>
      </w:pPr>
      <w:proofErr w:type="gramStart"/>
      <w:r w:rsidRPr="009D24A7">
        <w:rPr>
          <w:color w:val="181818"/>
          <w:sz w:val="28"/>
          <w:szCs w:val="28"/>
        </w:rPr>
        <w:t>Деятельность  музыкального</w:t>
      </w:r>
      <w:proofErr w:type="gramEnd"/>
      <w:r w:rsidRPr="009D24A7">
        <w:rPr>
          <w:color w:val="181818"/>
          <w:sz w:val="28"/>
          <w:szCs w:val="28"/>
        </w:rPr>
        <w:t xml:space="preserve"> руководителя в дошкольном учреждении многообразна.  </w:t>
      </w:r>
      <w:proofErr w:type="gramStart"/>
      <w:r w:rsidRPr="009D24A7">
        <w:rPr>
          <w:color w:val="181818"/>
          <w:sz w:val="28"/>
          <w:szCs w:val="28"/>
        </w:rPr>
        <w:t>Это  прежде</w:t>
      </w:r>
      <w:proofErr w:type="gramEnd"/>
      <w:r w:rsidRPr="009D24A7">
        <w:rPr>
          <w:color w:val="181818"/>
          <w:sz w:val="28"/>
          <w:szCs w:val="28"/>
        </w:rPr>
        <w:t xml:space="preserve"> всего организация и проведение музыкальных занятий в соответствии с программой, выбранной данным дошкольным учреждением.</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Выполняя воспитательные функции, музыкальный руководитель должен обладать организаторскими, коммуникативными и конструктивными способностями.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Кроме проведения музыкальных занятий, в обязанности музыкального руководителя входит планирование и проведение:</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1. регулярных занятий - практикумов с воспитателями каждой из возрастных групп;</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lastRenderedPageBreak/>
        <w:t>2. консультаций по организации музыкальных зон в группах, подбор музыкально - дидактических игр;</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3.  вечеров досуга и развлечений</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4. праздничных утренников;</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5. музыкально - дидактических игр (включая изготовление дидактических игр и пособий).</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Музыкальный руководитель проводит работу, связанную с </w:t>
      </w:r>
      <w:proofErr w:type="gramStart"/>
      <w:r w:rsidRPr="009D24A7">
        <w:rPr>
          <w:color w:val="181818"/>
          <w:sz w:val="28"/>
          <w:szCs w:val="28"/>
        </w:rPr>
        <w:t>тем ,</w:t>
      </w:r>
      <w:proofErr w:type="gramEnd"/>
      <w:r w:rsidRPr="009D24A7">
        <w:rPr>
          <w:color w:val="181818"/>
          <w:sz w:val="28"/>
          <w:szCs w:val="28"/>
        </w:rPr>
        <w:t xml:space="preserve"> чтобы музыка постоянно присутствовала в повседневной  жизни детского сада (на занятиях по изобразительной деятельности, развитию речи, физкультурных, на прогулках и т.п.)</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Очень важен контакт музыканта - </w:t>
      </w:r>
      <w:proofErr w:type="gramStart"/>
      <w:r w:rsidRPr="009D24A7">
        <w:rPr>
          <w:color w:val="181818"/>
          <w:sz w:val="28"/>
          <w:szCs w:val="28"/>
        </w:rPr>
        <w:t>педагога  с</w:t>
      </w:r>
      <w:proofErr w:type="gramEnd"/>
      <w:r w:rsidRPr="009D24A7">
        <w:rPr>
          <w:color w:val="181818"/>
          <w:sz w:val="28"/>
          <w:szCs w:val="28"/>
        </w:rPr>
        <w:t xml:space="preserve"> родителями: проведение консультаций, помощь в организации домашней фонотеки, рекомендации по подбору и использованию детских музыкальных инструментов, по прослушиванию музыки, просмотру телепередач и т. д.</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Музыкальный руководитель ведет работу по самообразованию, повышению исполнительского мастерства, приобретению новых знаний, аналитическому восприятию собственной деятельности.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В группах детского сада воспитатель является активным участником педагогического процесса. Он помогает музыкальному руководителю в проведении занятий. Функции воспитателя в каждой возрастной группе различны, а степень активности на </w:t>
      </w:r>
      <w:proofErr w:type="gramStart"/>
      <w:r w:rsidRPr="009D24A7">
        <w:rPr>
          <w:color w:val="181818"/>
          <w:sz w:val="28"/>
          <w:szCs w:val="28"/>
        </w:rPr>
        <w:t>занятии  обусловлена</w:t>
      </w:r>
      <w:proofErr w:type="gramEnd"/>
      <w:r w:rsidRPr="009D24A7">
        <w:rPr>
          <w:color w:val="181818"/>
          <w:sz w:val="28"/>
          <w:szCs w:val="28"/>
        </w:rPr>
        <w:t xml:space="preserve"> возрастом детей и теми конкретными задачами, которые стоят на  данном занятии. Наибольшая роль воспитателю отводится в тех частях занятия, что связаны с музыкально – ритмической   деятельностью: упражнения, танцы, игры. Он поет вместе с детьми, играет с ними, водит хороводы, помогает им при выполнении различных действий, воспитатель привлекается для показа движений в упражнениях и танцах. Меньшая - в процессе слушания музыки. В своей работе воспитатель действует только по указанию музыкального руководителя </w:t>
      </w:r>
      <w:proofErr w:type="gramStart"/>
      <w:r w:rsidRPr="009D24A7">
        <w:rPr>
          <w:color w:val="181818"/>
          <w:sz w:val="28"/>
          <w:szCs w:val="28"/>
        </w:rPr>
        <w:t>( при</w:t>
      </w:r>
      <w:proofErr w:type="gramEnd"/>
      <w:r w:rsidRPr="009D24A7">
        <w:rPr>
          <w:color w:val="181818"/>
          <w:sz w:val="28"/>
          <w:szCs w:val="28"/>
        </w:rPr>
        <w:t xml:space="preserve"> знакомстве с инструментальной музыкой проводит беседу по картине, при пении может </w:t>
      </w:r>
      <w:r w:rsidRPr="009D24A7">
        <w:rPr>
          <w:color w:val="181818"/>
          <w:sz w:val="28"/>
          <w:szCs w:val="28"/>
        </w:rPr>
        <w:lastRenderedPageBreak/>
        <w:t>исполнить отдельный куплет или фразу, при разучивании игры выбирает ведущего, помогает распределить роли, т.е. не участвует, а только организует).</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Только тесный педагогический контакт музыкального руководителя и воспитателя даст положительный результат при проведении музыкальных занятий!</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Навыки и умения, полученные детьми на занятиях, необходимо закреплять, а это значит, что музыка должна звучать и во время индивидуальной работы, утренней гимнастики, подвижных игр, проведении дидактических игр и развлечений, в вечерние часы досуга, стать иллюстрацией к рассказу, сказке и т.д. Воспитатель должен осуществлять преемственность между музыкальными занятиями и другими звеньями процесса музыкального воспитания и развития детей. В задачи воспитателя по музыкальному развитию детей вне музыкальных занятий входит: исправление, закрепление навыков и умений, полученных на музыкальном занятии; расширение музыкальных представлений, кругозора, выявление и формирование склонностей и музыкальных интересов каждого ребенка; развитие музыкальных способностей и самостоятельных способов действий. В индивидуальной работе воспитателю необходимо учитывать особенности ребенка, его способности к музыке и движению, степень усвоения им музыкального материала; активизировать пассивных детей, способствовать формированию музыкальных интересов. Для решения этих задач воспитатель – педагог должен обладать определенным объемом музыкально - эстетических знаний. А подбирая музыкальное сопровождение к различным занятиям, следует продумывать содержание произведений и их эмоциональное воздействие.</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Велика роль воспитателя в </w:t>
      </w:r>
      <w:proofErr w:type="gramStart"/>
      <w:r w:rsidRPr="009D24A7">
        <w:rPr>
          <w:color w:val="181818"/>
          <w:sz w:val="28"/>
          <w:szCs w:val="28"/>
        </w:rPr>
        <w:t>руководстве  самостоятельной</w:t>
      </w:r>
      <w:proofErr w:type="gramEnd"/>
      <w:r w:rsidRPr="009D24A7">
        <w:rPr>
          <w:color w:val="181818"/>
          <w:sz w:val="28"/>
          <w:szCs w:val="28"/>
        </w:rPr>
        <w:t>  деятельности  детей. В своей работе воспитатель должен применять косвенные методы руководства и гибкий творческий подход. Он активно формирует художественные интересы ребенка, влияет на его музыкальные впечатления, полученные на занятиях, праздниках, в семье.</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lastRenderedPageBreak/>
        <w:t xml:space="preserve">Большое значение имеет создание условий, способствующих возникновению музыкальной деятельности детей по их собственной инициативе - </w:t>
      </w:r>
      <w:proofErr w:type="gramStart"/>
      <w:r w:rsidRPr="009D24A7">
        <w:rPr>
          <w:color w:val="181818"/>
          <w:sz w:val="28"/>
          <w:szCs w:val="28"/>
        </w:rPr>
        <w:t>музыкальной  зоны</w:t>
      </w:r>
      <w:proofErr w:type="gramEnd"/>
      <w:r w:rsidRPr="009D24A7">
        <w:rPr>
          <w:color w:val="181818"/>
          <w:sz w:val="28"/>
          <w:szCs w:val="28"/>
        </w:rPr>
        <w:t>, атрибутов, пособий и т.д.</w:t>
      </w:r>
    </w:p>
    <w:p w:rsidR="009D24A7" w:rsidRDefault="009D24A7" w:rsidP="009D24A7">
      <w:pPr>
        <w:shd w:val="clear" w:color="auto" w:fill="FFFFFF"/>
        <w:spacing w:line="360" w:lineRule="auto"/>
        <w:rPr>
          <w:color w:val="181818"/>
          <w:sz w:val="28"/>
          <w:szCs w:val="28"/>
        </w:rPr>
      </w:pPr>
      <w:r w:rsidRPr="009D24A7">
        <w:rPr>
          <w:color w:val="181818"/>
          <w:sz w:val="28"/>
          <w:szCs w:val="28"/>
        </w:rPr>
        <w:t xml:space="preserve">Таким образом, основные вопросы музыкально – эстетического развития дошкольников решает музыкальный руководитель, а воспитателю отводится роль его помощника, но эти отношения характеризуются единством цели, в качестве которой выступает </w:t>
      </w:r>
      <w:proofErr w:type="gramStart"/>
      <w:r w:rsidRPr="009D24A7">
        <w:rPr>
          <w:color w:val="181818"/>
          <w:sz w:val="28"/>
          <w:szCs w:val="28"/>
        </w:rPr>
        <w:t>музыкальное  развитие</w:t>
      </w:r>
      <w:proofErr w:type="gramEnd"/>
      <w:r w:rsidRPr="009D24A7">
        <w:rPr>
          <w:color w:val="181818"/>
          <w:sz w:val="28"/>
          <w:szCs w:val="28"/>
        </w:rPr>
        <w:t xml:space="preserve"> ребенка как главного объекта педагогических отношений.</w:t>
      </w: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A65979" w:rsidRDefault="00A65979" w:rsidP="009D24A7">
      <w:pPr>
        <w:shd w:val="clear" w:color="auto" w:fill="FFFFFF"/>
        <w:spacing w:line="360" w:lineRule="auto"/>
        <w:rPr>
          <w:color w:val="181818"/>
          <w:sz w:val="28"/>
          <w:szCs w:val="28"/>
        </w:rPr>
      </w:pPr>
    </w:p>
    <w:p w:rsidR="00A65979" w:rsidRDefault="00A65979" w:rsidP="009D24A7">
      <w:pPr>
        <w:shd w:val="clear" w:color="auto" w:fill="FFFFFF"/>
        <w:spacing w:line="360" w:lineRule="auto"/>
        <w:rPr>
          <w:color w:val="181818"/>
          <w:sz w:val="28"/>
          <w:szCs w:val="28"/>
        </w:rPr>
      </w:pPr>
    </w:p>
    <w:p w:rsidR="00A65979" w:rsidRDefault="00A65979" w:rsidP="009D24A7">
      <w:pPr>
        <w:shd w:val="clear" w:color="auto" w:fill="FFFFFF"/>
        <w:spacing w:line="360" w:lineRule="auto"/>
        <w:rPr>
          <w:color w:val="181818"/>
          <w:sz w:val="28"/>
          <w:szCs w:val="28"/>
        </w:rPr>
      </w:pPr>
    </w:p>
    <w:p w:rsidR="00A65979" w:rsidRPr="009D24A7" w:rsidRDefault="00A65979" w:rsidP="009D24A7">
      <w:pPr>
        <w:shd w:val="clear" w:color="auto" w:fill="FFFFFF"/>
        <w:spacing w:line="360" w:lineRule="auto"/>
        <w:rPr>
          <w:color w:val="181818"/>
          <w:sz w:val="28"/>
          <w:szCs w:val="28"/>
        </w:rPr>
      </w:pPr>
    </w:p>
    <w:p w:rsidR="009D24A7" w:rsidRPr="00A65979" w:rsidRDefault="00A65979" w:rsidP="009D24A7">
      <w:pPr>
        <w:shd w:val="clear" w:color="auto" w:fill="FFFFFF"/>
        <w:spacing w:line="360" w:lineRule="auto"/>
        <w:jc w:val="center"/>
        <w:rPr>
          <w:color w:val="365F91" w:themeColor="accent1" w:themeShade="BF"/>
          <w:sz w:val="28"/>
          <w:szCs w:val="28"/>
        </w:rPr>
      </w:pPr>
      <w:hyperlink r:id="rId5" w:history="1">
        <w:r w:rsidRPr="00A65979">
          <w:rPr>
            <w:b/>
            <w:bCs/>
            <w:color w:val="365F91" w:themeColor="accent1" w:themeShade="BF"/>
            <w:sz w:val="28"/>
            <w:szCs w:val="28"/>
            <w:u w:val="single"/>
          </w:rPr>
          <w:t>«МУЗЫКА КАК СРЕДСТВО РАЗВИТИЯ ТВОРЧЕСКОЙ ИНДИВИДУАЛЬНОСТИ» — КОНСУЛЬТАЦИЯ ДЛЯ ВОСПИТАТЕЛЕЙ</w:t>
        </w:r>
      </w:hyperlink>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Музыка — сильное и яркое средство развития творческой индивидуальности, духовного становления личности. Она неоспоримо оказывает огромное влияние в формировании индивидуальности, развитии духовного становления человека, начиная с раннего детского возраста. В одной из своих работ великий русский критик В.Г. Белинский писал</w:t>
      </w:r>
      <w:proofErr w:type="gramStart"/>
      <w:r w:rsidRPr="009D24A7">
        <w:rPr>
          <w:color w:val="181818"/>
          <w:sz w:val="28"/>
          <w:szCs w:val="28"/>
        </w:rPr>
        <w:t>: »</w:t>
      </w:r>
      <w:proofErr w:type="gramEnd"/>
      <w:r w:rsidRPr="009D24A7">
        <w:rPr>
          <w:color w:val="181818"/>
          <w:sz w:val="28"/>
          <w:szCs w:val="28"/>
        </w:rPr>
        <w:t xml:space="preserve"> Влияние музыки на детей благотворно, и чем раньше начнут они испытывать ее влияние на себе, тем лучше для них. Они не переведут на свой детский язык её не выговариваемых глаголов, но запечатлеют их в сердцах, не перетолкуют их по-своему, не будут о ней разглагольствовать; но она наполнит гармонией их юные души». И нам нельзя не согласиться с этим высказыванием, тем более что в детстве и закладывается основа развития личности.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Ребёнок естественен в своём стремлении жить в мире красок, звуков, различных форм. Этот мир является неисчерпаемым источником развития чувств и фантазии. Что же станет его путеводной звездой в этом мире, что привлечёт и поведёт малыша за собой, из какого родника он будет черпать силы? Безусловно — это красота самого мира.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Мы все в будущем хотим видеть наших детей творческими, духовно богатыми, культурно образованными людьми с развитым эстетическим вкусом. Своим отношением к искусству— увлеченностью или безразличием — окружающие взрослые оказывают большое влияние на формирование основ ценностных ориентацией детей. Эстетическое развитие ребенка будет гораздо гармоничнее, если рядом окажется тот, кто сам глубоко увлечен изобразительным искусством, музыкой, театром, кто видит и чувствует красоту окружающего мира, природы, человеческих взаимоотношений.</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Музыка тоже может стать языком общения ребёнка в раннем детстве. Музыка имеет особый язык, позволяющий передавать самые тонкие оттенки человеческих состояний, переживаний, отношений. «Музыка выражает всё то, </w:t>
      </w:r>
      <w:r w:rsidRPr="009D24A7">
        <w:rPr>
          <w:color w:val="181818"/>
          <w:sz w:val="28"/>
          <w:szCs w:val="28"/>
        </w:rPr>
        <w:lastRenderedPageBreak/>
        <w:t>для чего нет слов, но что просится из души, и что хочет быть высказано» — писал П. И. Чайковский.</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В результате общения с музыкой, ребенку передаются её настроения и чувства: радость, грусть, тревога и сожаление, решительность и нежность. В этом сила психологического воздействия музыки, благодаря музыке развивается восприимчивость и чувствительность. Именно музыка, по нашему мнению, может стать эмоционально-оценочным стержнем, позволяющим формировать у ребенка эстетическое восприятие других видов искусства и окружающего мира, развивать образное мышление и воображение, эстетическое сознание. Поэтому формирование основ музыкальной культуры, а через нее и художественной, и эстетической культуры ребенка — актуальнейшая задача сегодняшнего дня, позволяющая реализовать возможности музыкального искусства в процессе становления личности. Не подлежит сомнению, что большое значение для развития и формирования мышления со дня рождения и в течении всей жизни имеет общение с музыкой, в первую очередь классической, а также «</w:t>
      </w:r>
      <w:proofErr w:type="spellStart"/>
      <w:r w:rsidRPr="009D24A7">
        <w:rPr>
          <w:color w:val="181818"/>
          <w:sz w:val="28"/>
          <w:szCs w:val="28"/>
        </w:rPr>
        <w:t>пропевание</w:t>
      </w:r>
      <w:proofErr w:type="spellEnd"/>
      <w:r w:rsidRPr="009D24A7">
        <w:rPr>
          <w:color w:val="181818"/>
          <w:sz w:val="28"/>
          <w:szCs w:val="28"/>
        </w:rPr>
        <w:t>» музыки в движении и голосом.</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Основная проблема, отражающая сегодняшнее состояние воспитания, обучения и образования, является проблема развития мышления. Изучение личности (ребёнка, подростка, юноши), как субъекта воспитательной и учебной деятельности, осуществляется на основе теоретических, методологических, психологических и педагогических подходов.</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Одним из главных принципов, обеспечивающих успешное овладение детьми основами современных знаний, является теоретический характер их мыслительной деятельности. Основы мышления данного типа должны быть сформированы у детей в раннем возрасте, в младшем школьном возрасте, а на средней и высшей ступени обучения происходит их дальнейшее развитие.</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В воспитании мы должны исходить из потребностей самого ребенка. Ребенку вообще, а малышам особенно для правильного развития организма необходимо много двигаться: ходить, бегать, прыгать, лазать, бросать. Это физиологическая особенность детского возраста, в этом выражается его активность, здесь идет </w:t>
      </w:r>
      <w:r w:rsidRPr="009D24A7">
        <w:rPr>
          <w:color w:val="181818"/>
          <w:sz w:val="28"/>
          <w:szCs w:val="28"/>
        </w:rPr>
        <w:lastRenderedPageBreak/>
        <w:t>усиленный обмен веществ, развивается мышечный аппарат, совершенствуется работа нервных центров. Чем меньше ребенок, тем больше нуждается он в движении, а потому систематизированное и музыкальное движение необходимо вводить как постоянную дисциплину и чем раньше, тем лучше. Эти движения должны научить ребенка свободно управлять отдельными органами своего тела, развить координацию движений, овладению собой (смелость, решительность, находчивость, сообразительность). Музыка, сливаясь с движением, соединяет двигательные реакции с законами музыкального ритма, моторные центры воспитываются через музыку, объединяется деятельность нервно-мышечных центров и слуха, вырабатывается координация движений, сберегаются силы.</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Наряду с этим нельзя упускать из виду, что процесс непосредственно музыкального восприятия неоднозначен и он тоже оказывает влияние на развитие и становление творческой личности.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На восприятии всегда сказываются интересы, отношения, весь предварительный художественный и жизненный опыт человека. И, как уже отмечалось, особую роль играют в этом процессе слух, способность вслушаться в окружающее, почувствовать, понять, оценить красоту красок и форм, гармонию звуков и наслаждаться ею. Ведь подлинное эстетическое восприятие всегда связанно с душевным волнением, переживанием эстетического удовольствия, переживанием красоты предмета.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Процесс формирования восприятия возникает установкой педагога-психолога и воспитателя на эстетическое восприятие, что предвосхищает впечатления и переживания. После чего можно беспрепятственно обратиться к его созерцанию, погрузиться в чувственную стихию. Именно «погружение в стихию звуков, красок, форм, в стихию слов стихотворения или пластику движения характерно для процесса художественного </w:t>
      </w:r>
      <w:proofErr w:type="gramStart"/>
      <w:r w:rsidRPr="009D24A7">
        <w:rPr>
          <w:color w:val="181818"/>
          <w:sz w:val="28"/>
          <w:szCs w:val="28"/>
        </w:rPr>
        <w:t>восприятия»…</w:t>
      </w:r>
      <w:proofErr w:type="gramEnd"/>
      <w:r w:rsidRPr="009D24A7">
        <w:rPr>
          <w:color w:val="181818"/>
          <w:sz w:val="28"/>
          <w:szCs w:val="28"/>
        </w:rPr>
        <w:t xml:space="preserve"> Это стремление воспринять чувственное богатство, ощутить его — существенная особенность художественного восприятия.</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lastRenderedPageBreak/>
        <w:t xml:space="preserve">Следующий этап — попытка проникнуть в то, что эти звуки, краски, формы передают, выявляют, </w:t>
      </w:r>
      <w:proofErr w:type="gramStart"/>
      <w:r w:rsidRPr="009D24A7">
        <w:rPr>
          <w:color w:val="181818"/>
          <w:sz w:val="28"/>
          <w:szCs w:val="28"/>
        </w:rPr>
        <w:t>выражают .</w:t>
      </w:r>
      <w:proofErr w:type="gramEnd"/>
      <w:r w:rsidRPr="009D24A7">
        <w:rPr>
          <w:color w:val="181818"/>
          <w:sz w:val="28"/>
          <w:szCs w:val="28"/>
        </w:rPr>
        <w:t xml:space="preserve"> Эта новая ступень познания и будет являться восприятием художественного образа.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В ходе дальнейшего углубления восприятия, начинает восприниматься и осмысливаться не только художественный образ, запечатленный в произведении, но и само произведение искусства как некое значимое явление. Произведение становится воплощением и символом значительных сторон жизни, творчества, познания человека. Это самая высокая ступень познания, так как в процесс движения восприятия включается вся человеческая личность с её мировоззрением, идеалами, нравственными чувствами, отношением к жизни.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Требованиям к репертуару, предъявляемому для слушания детям, уделяли внимание известные учёные, педагоги и выделяли следующие общие черты и требования к репертуару для детей:</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отбор из трёх источников: народного музыкального творчества, классики и современной музыки;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отбор произведений, воспитывающих доброту, </w:t>
      </w:r>
      <w:proofErr w:type="gramStart"/>
      <w:r w:rsidRPr="009D24A7">
        <w:rPr>
          <w:color w:val="181818"/>
          <w:sz w:val="28"/>
          <w:szCs w:val="28"/>
        </w:rPr>
        <w:t>проникнутых  гуманизмом</w:t>
      </w:r>
      <w:proofErr w:type="gramEnd"/>
      <w:r w:rsidRPr="009D24A7">
        <w:rPr>
          <w:color w:val="181818"/>
          <w:sz w:val="28"/>
          <w:szCs w:val="28"/>
        </w:rPr>
        <w:t>;</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проникновение в мир чувств детей, отражение их интересов, образность, доступность;</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яркость, запоминаемость, опора на интонационно-ладовый строй музыки разных народов;</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отражение разных музыкальных форм (в том числе и более крупных), различных жанров;</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отражение современных исканий в области совершенствования, модернизации музыкального языка, при сохранении художественного уровня, отвечавшего требованиям большого искусства.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Однако, в практике работы детских садов, «детский репертуар» на деле вытесняет классическую музыку. Она используется скорее как исключение, эпизодически и в основном в старшем возрасте. Ранний же возраст не используется для накопления ценных музыкальных впечатлений, не обходимых для формирования «тезауруса», опыта восприятия высокохудожественных </w:t>
      </w:r>
      <w:r w:rsidRPr="009D24A7">
        <w:rPr>
          <w:color w:val="181818"/>
          <w:sz w:val="28"/>
          <w:szCs w:val="28"/>
        </w:rPr>
        <w:lastRenderedPageBreak/>
        <w:t xml:space="preserve">образцов музыкальной классики. Таким образом, лишая детей в раннем возрасте возможности слушать классическую музыку, мы теряем благоприятный, «сенситивный» возрастной период для развития способности к восприятию музыки, упустив который, мы создаём дополнительные трудности в деле музыкального </w:t>
      </w:r>
      <w:proofErr w:type="gramStart"/>
      <w:r w:rsidRPr="009D24A7">
        <w:rPr>
          <w:color w:val="181818"/>
          <w:sz w:val="28"/>
          <w:szCs w:val="28"/>
        </w:rPr>
        <w:t>развития,  может</w:t>
      </w:r>
      <w:proofErr w:type="gramEnd"/>
      <w:r w:rsidRPr="009D24A7">
        <w:rPr>
          <w:color w:val="181818"/>
          <w:sz w:val="28"/>
          <w:szCs w:val="28"/>
        </w:rPr>
        <w:t xml:space="preserve"> быть, и бесповоротно теряем его.</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Основываясь на анализе психолого-педагогической литературы и результатах собственных наблюдений, можно сделать предварительные выводы о том, что далеко не безразлично, какую музыку слышит ребёнок, на каком репертуаре он воспитывается. Поэтому важно способствовать накоплению детьми опыта восприятия музыкальной классики, формированию своеобразных эталонов восприятия, т.е. необходимо найти не только форму преподнесения музыки детям, а совершенствовать само содержание обучения.</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Педагогическими условиями успешного развития музыкального восприятия в раннем детстве являются:</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художественное совершенство, яркость и эмоциональная доступность музыкальных произведений;</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повторность впечатлений (многократность звучания);</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создание соответствующего характеру музыки эмоционального настроя;</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создание положительного эмоционального фона общения ребёнка и взрослого, поощрение успехов малыша.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побуждение детей к двигательной активности, вокализациям.</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Исследовав основные позиции воздействия музыки на развитие индивидуальности, можно подвести некоторый итог всего вышесказанного.</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Музыка, являясь одной из самых влиятельных форм искусства оказывает огромное воздействие на субъективный мир личности.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Эстетические чувства, потребности и идеалы стимулируют общественно полезную деятельность, в этом и состоит, </w:t>
      </w:r>
      <w:proofErr w:type="gramStart"/>
      <w:r w:rsidRPr="009D24A7">
        <w:rPr>
          <w:color w:val="181818"/>
          <w:sz w:val="28"/>
          <w:szCs w:val="28"/>
        </w:rPr>
        <w:t>по нашему мнению</w:t>
      </w:r>
      <w:proofErr w:type="gramEnd"/>
      <w:r w:rsidRPr="009D24A7">
        <w:rPr>
          <w:color w:val="181818"/>
          <w:sz w:val="28"/>
          <w:szCs w:val="28"/>
        </w:rPr>
        <w:t xml:space="preserve"> главная воспитательная функция искусства и музыки в частности.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Общение с искусством имеет огромное значение в психологическом становлении личности, в развитии ее общечеловеческих задатков и личностных </w:t>
      </w:r>
      <w:r w:rsidRPr="009D24A7">
        <w:rPr>
          <w:color w:val="181818"/>
          <w:sz w:val="28"/>
          <w:szCs w:val="28"/>
        </w:rPr>
        <w:lastRenderedPageBreak/>
        <w:t>качеств. Получая от художественных и музыкальных произведений огромное количество впечатлений, ребенок перерабатывает их и реализует в своей творческой деятельности, тем самым они играют неоценимую роль в развитии творческой индивидуальности.</w:t>
      </w:r>
    </w:p>
    <w:p w:rsidR="009D24A7" w:rsidRDefault="009D24A7" w:rsidP="009D24A7">
      <w:pPr>
        <w:shd w:val="clear" w:color="auto" w:fill="FFFFFF"/>
        <w:spacing w:line="360" w:lineRule="auto"/>
        <w:rPr>
          <w:color w:val="181818"/>
          <w:sz w:val="28"/>
          <w:szCs w:val="28"/>
        </w:rPr>
      </w:pPr>
      <w:r w:rsidRPr="009D24A7">
        <w:rPr>
          <w:color w:val="181818"/>
          <w:sz w:val="28"/>
          <w:szCs w:val="28"/>
        </w:rPr>
        <w:br/>
      </w: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Pr="009D24A7" w:rsidRDefault="009D24A7" w:rsidP="009D24A7">
      <w:pPr>
        <w:shd w:val="clear" w:color="auto" w:fill="FFFFFF"/>
        <w:spacing w:line="360" w:lineRule="auto"/>
        <w:rPr>
          <w:color w:val="181818"/>
          <w:sz w:val="28"/>
          <w:szCs w:val="28"/>
        </w:rPr>
      </w:pPr>
    </w:p>
    <w:p w:rsidR="00A65979" w:rsidRDefault="00A65979" w:rsidP="009D24A7">
      <w:pPr>
        <w:shd w:val="clear" w:color="auto" w:fill="FFFFFF"/>
        <w:spacing w:line="360" w:lineRule="auto"/>
        <w:rPr>
          <w:color w:val="181818"/>
          <w:sz w:val="28"/>
          <w:szCs w:val="28"/>
        </w:rPr>
      </w:pPr>
    </w:p>
    <w:p w:rsidR="00A65979" w:rsidRDefault="00A65979" w:rsidP="009D24A7">
      <w:pPr>
        <w:shd w:val="clear" w:color="auto" w:fill="FFFFFF"/>
        <w:spacing w:line="360" w:lineRule="auto"/>
        <w:rPr>
          <w:color w:val="181818"/>
          <w:sz w:val="28"/>
          <w:szCs w:val="28"/>
        </w:rPr>
      </w:pPr>
    </w:p>
    <w:p w:rsidR="00A65979" w:rsidRDefault="00A65979" w:rsidP="009D24A7">
      <w:pPr>
        <w:shd w:val="clear" w:color="auto" w:fill="FFFFFF"/>
        <w:spacing w:line="360" w:lineRule="auto"/>
        <w:rPr>
          <w:color w:val="181818"/>
          <w:sz w:val="28"/>
          <w:szCs w:val="28"/>
        </w:rPr>
      </w:pPr>
    </w:p>
    <w:p w:rsidR="00A65979" w:rsidRDefault="00A65979" w:rsidP="009D24A7">
      <w:pPr>
        <w:shd w:val="clear" w:color="auto" w:fill="FFFFFF"/>
        <w:spacing w:line="360" w:lineRule="auto"/>
        <w:rPr>
          <w:color w:val="181818"/>
          <w:sz w:val="28"/>
          <w:szCs w:val="28"/>
        </w:rPr>
      </w:pPr>
    </w:p>
    <w:p w:rsidR="00A65979" w:rsidRDefault="00A65979" w:rsidP="009D24A7">
      <w:pPr>
        <w:shd w:val="clear" w:color="auto" w:fill="FFFFFF"/>
        <w:spacing w:line="360" w:lineRule="auto"/>
        <w:rPr>
          <w:color w:val="181818"/>
          <w:sz w:val="28"/>
          <w:szCs w:val="28"/>
        </w:rPr>
      </w:pP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br/>
      </w:r>
    </w:p>
    <w:p w:rsidR="009D24A7" w:rsidRPr="00A65979" w:rsidRDefault="00A65979" w:rsidP="009D24A7">
      <w:pPr>
        <w:shd w:val="clear" w:color="auto" w:fill="FFFFFF"/>
        <w:spacing w:line="360" w:lineRule="auto"/>
        <w:jc w:val="center"/>
        <w:rPr>
          <w:color w:val="365F91" w:themeColor="accent1" w:themeShade="BF"/>
          <w:sz w:val="28"/>
          <w:szCs w:val="28"/>
        </w:rPr>
      </w:pPr>
      <w:hyperlink r:id="rId6" w:history="1">
        <w:r w:rsidRPr="00A65979">
          <w:rPr>
            <w:b/>
            <w:bCs/>
            <w:color w:val="365F91" w:themeColor="accent1" w:themeShade="BF"/>
            <w:sz w:val="28"/>
            <w:szCs w:val="28"/>
            <w:u w:val="single"/>
          </w:rPr>
          <w:t>«РОЛЬ МУЗЫКИ В ВОСПИТАНИИ ДУХОВНОСТИ СОВРЕМЕННОГО ДОШКОЛЬНИКА» — КОНСУЛЬТАЦИЯ ДЛЯ ВОСПИТАТЕЛЕЙ</w:t>
        </w:r>
      </w:hyperlink>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 xml:space="preserve">Современный мир характеризуется чрезвычайной противоречивостью процессов, протекающих во всех сферах жизнедеятельности общества и не всегда реализующихся во всей своей полноте онтологически позитивной созидательности. Ситуация усложняется нарастанием духовного кризиса, проявляющегося в торжестве утилитаризма, возведении материальных потребностей в ранг высших потребностей человека, материальных ресурсов – в мерило значимости индивидов, а материальных интересов – в критерий оправданности действий социальных субъектов, что, в общем, нарушило равновесие: материальная сторона жизни общества развилась намного сильнее, чем духовная. В результате, говоря словами А. </w:t>
      </w:r>
      <w:proofErr w:type="spellStart"/>
      <w:r w:rsidRPr="009D24A7">
        <w:rPr>
          <w:color w:val="555555"/>
          <w:sz w:val="28"/>
          <w:szCs w:val="28"/>
        </w:rPr>
        <w:t>Швейцера</w:t>
      </w:r>
      <w:proofErr w:type="spellEnd"/>
      <w:r w:rsidRPr="009D24A7">
        <w:rPr>
          <w:color w:val="555555"/>
          <w:sz w:val="28"/>
          <w:szCs w:val="28"/>
        </w:rPr>
        <w:t>, цивилизация стала похожей на корабль без рулевого, который теряет свою маневренность и неудержимо мчится навстречу к катастрофе.</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 xml:space="preserve">Поиск путей и средств выхода из столь противоречивой ситуации усматривается в духовности, в ее «постоянном, сиюминутном утверждении» (М. </w:t>
      </w:r>
      <w:proofErr w:type="spellStart"/>
      <w:r w:rsidRPr="009D24A7">
        <w:rPr>
          <w:color w:val="555555"/>
          <w:sz w:val="28"/>
          <w:szCs w:val="28"/>
        </w:rPr>
        <w:t>Кулэ</w:t>
      </w:r>
      <w:proofErr w:type="spellEnd"/>
      <w:r w:rsidRPr="009D24A7">
        <w:rPr>
          <w:color w:val="555555"/>
          <w:sz w:val="28"/>
          <w:szCs w:val="28"/>
        </w:rPr>
        <w:t>). По мнению И. А. Ильина «наше время ни в чем так не нуждается, как в духовной очевидности. Ибо «сбились мы», и «следа» нам не видно. Но след, ведущий к духовному обновлению и возрождению, найти необходимо и возможно». А все это напрямую связано с системой образования и воспитания народа, формированием у него высокой духовности, представляющей собой целостную совокупность идей, идеалов, образов и чувств, ориентированных на ценности возвышенного и прекрасного, истинного и праведно-созидательного. Поэтому очень важно помочь каждому человеку в формировании его личной духовности, придающей человеческой жизни высшее измерение, высшее значение и смысл.</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 xml:space="preserve">Воспитание духовности особенно необходимо осуществлять в дошкольные </w:t>
      </w:r>
      <w:proofErr w:type="gramStart"/>
      <w:r w:rsidRPr="009D24A7">
        <w:rPr>
          <w:color w:val="555555"/>
          <w:sz w:val="28"/>
          <w:szCs w:val="28"/>
        </w:rPr>
        <w:t>годы,  «</w:t>
      </w:r>
      <w:proofErr w:type="gramEnd"/>
      <w:r w:rsidRPr="009D24A7">
        <w:rPr>
          <w:color w:val="555555"/>
          <w:sz w:val="28"/>
          <w:szCs w:val="28"/>
        </w:rPr>
        <w:t>так как заряд духовности в эти годы наиболее устойчив и сохраняется долгое время, определяя духовно-нравственный облик человека практически на всю жизнь»</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lastRenderedPageBreak/>
        <w:t>Среди факторов воспитания духовности дошкольников в системе общего образования особое место занимает музыка. Являясь по своей сущностной природе явлением идеальным, а в онтологической данности отражением подлинности чувств и сокровенности бытия, она обладает потенциями огромной силы педагогического влияния на духовность человека. Ее воспитательная миссия заключается в призыве к добру и справедливости, в прозрении более совершенного мира. Посредством музыки происходит формирование сильной, творческой, жизнеспособной личности, она «позволяет полнее ощутить ценность жизни, почувствовать ее пульс, течение: она облагораживает внутренний мир личности и делает его подлинным «аристократом духа». По мнению Конфуция, музыка придает личности цельность и гармоничность, она есть средство воспитания характера «благородного мужа», отличительной чертой которого являлась высокая духовность.</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С другой стороны, музыка, как то, что несет красоту в земной мир, есть своеобразное соприкосновение идеального и реального, а это позволяет глубже осознавать пути утверждения духовности и пробуждать обеспокоенность нравственными проблемами.  По утверждению Г. В. Ф. Гегеля, чувственные образы и звуки выступают в искусстве не только ради себя и своего непосредственного выявления, а с тем, чтобы в этой форме удовлетворить высшие духовные интересы, так как они обладают способностью пробудить и затронуть все глубины сознания и вызвать их отклик в душе. В процессе общения с искусством И. Кант видел важный момент – превышение человеком собственных возможностей. Он обращал внимание на стимулирование произведением искусства духовного роста личности, возникающего в результате полноценного восприятия музыкального произведения и проникновения в его суть. Необходимо заметить, что музыкальная способность, в целом прямо и непосредственно связанная с разумом – «законодателем нравственности» (И. Кант</w:t>
      </w:r>
      <w:proofErr w:type="gramStart"/>
      <w:r w:rsidRPr="009D24A7">
        <w:rPr>
          <w:color w:val="555555"/>
          <w:sz w:val="28"/>
          <w:szCs w:val="28"/>
        </w:rPr>
        <w:t>),  помогает</w:t>
      </w:r>
      <w:proofErr w:type="gramEnd"/>
      <w:r w:rsidRPr="009D24A7">
        <w:rPr>
          <w:color w:val="555555"/>
          <w:sz w:val="28"/>
          <w:szCs w:val="28"/>
        </w:rPr>
        <w:t xml:space="preserve"> возвысить человека и раскрыть его духовную сущность. Смысл, порождаемый музыкой, заключается не в том, чтобы без конца удовлетворять </w:t>
      </w:r>
      <w:r w:rsidRPr="009D24A7">
        <w:rPr>
          <w:color w:val="555555"/>
          <w:sz w:val="28"/>
          <w:szCs w:val="28"/>
        </w:rPr>
        <w:lastRenderedPageBreak/>
        <w:t>свои эмпирические желания, а в том, чтобы раскрывать свои потенции и притом по возможности разносторонним образом.</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 xml:space="preserve">Значение музыки в воспитании духовного начала в личности признавалось и самими творцами музыкального искусства. Так, итальянский композитор и музыкальный теоретик эпохи Ренессанса Дж. </w:t>
      </w:r>
      <w:proofErr w:type="spellStart"/>
      <w:r w:rsidRPr="009D24A7">
        <w:rPr>
          <w:color w:val="555555"/>
          <w:sz w:val="28"/>
          <w:szCs w:val="28"/>
        </w:rPr>
        <w:t>Царлино</w:t>
      </w:r>
      <w:proofErr w:type="spellEnd"/>
      <w:r w:rsidRPr="009D24A7">
        <w:rPr>
          <w:color w:val="555555"/>
          <w:sz w:val="28"/>
          <w:szCs w:val="28"/>
        </w:rPr>
        <w:t xml:space="preserve"> утверждал мнение, что музыкальное искусство способно к выражению всеобщей гармоничности, как мировой, так и человеческой. В своем трактате «Гармонические установления» в главе, «Для какой цели нужно учиться музыке?» он писал: «Музыку нужно изучать не как необходимую науку, но как свободную и достойную, так как посредством нее мы можем достичь хорошего и достойного поведения, ведущего по пути добрых нравов …». Г. Гендель хотел, чтобы его музыка не просто доставляла удовольствие, </w:t>
      </w:r>
      <w:proofErr w:type="gramStart"/>
      <w:r w:rsidRPr="009D24A7">
        <w:rPr>
          <w:color w:val="555555"/>
          <w:sz w:val="28"/>
          <w:szCs w:val="28"/>
        </w:rPr>
        <w:t>но</w:t>
      </w:r>
      <w:proofErr w:type="gramEnd"/>
      <w:r w:rsidRPr="009D24A7">
        <w:rPr>
          <w:color w:val="555555"/>
          <w:sz w:val="28"/>
          <w:szCs w:val="28"/>
        </w:rPr>
        <w:t xml:space="preserve"> чтобы под её влиянием люди становились лучше. Этому созвучна и мечта Л. Бетховена «высекать огонь из мужественных душ».</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 xml:space="preserve">О духовно-нравственном воздействии музыки, её способности облагораживать человека писали специалисты в области музыкальной педагогики – Л. А. </w:t>
      </w:r>
      <w:proofErr w:type="spellStart"/>
      <w:r w:rsidRPr="009D24A7">
        <w:rPr>
          <w:color w:val="555555"/>
          <w:sz w:val="28"/>
          <w:szCs w:val="28"/>
        </w:rPr>
        <w:t>Баренбойм</w:t>
      </w:r>
      <w:proofErr w:type="spellEnd"/>
      <w:r w:rsidRPr="009D24A7">
        <w:rPr>
          <w:color w:val="555555"/>
          <w:sz w:val="28"/>
          <w:szCs w:val="28"/>
        </w:rPr>
        <w:t xml:space="preserve">, А. Б. </w:t>
      </w:r>
      <w:proofErr w:type="spellStart"/>
      <w:r w:rsidRPr="009D24A7">
        <w:rPr>
          <w:color w:val="555555"/>
          <w:sz w:val="28"/>
          <w:szCs w:val="28"/>
        </w:rPr>
        <w:t>Гольденвейзер</w:t>
      </w:r>
      <w:proofErr w:type="spellEnd"/>
      <w:r w:rsidRPr="009D24A7">
        <w:rPr>
          <w:color w:val="555555"/>
          <w:sz w:val="28"/>
          <w:szCs w:val="28"/>
        </w:rPr>
        <w:t xml:space="preserve"> и Г. Г. Нейгауз, теоретики и методисты в области музыкального </w:t>
      </w:r>
      <w:proofErr w:type="gramStart"/>
      <w:r w:rsidRPr="009D24A7">
        <w:rPr>
          <w:color w:val="555555"/>
          <w:sz w:val="28"/>
          <w:szCs w:val="28"/>
        </w:rPr>
        <w:t>воспитания  –</w:t>
      </w:r>
      <w:proofErr w:type="gramEnd"/>
      <w:r w:rsidRPr="009D24A7">
        <w:rPr>
          <w:color w:val="555555"/>
          <w:sz w:val="28"/>
          <w:szCs w:val="28"/>
        </w:rPr>
        <w:t xml:space="preserve"> Б. В. Асафьев, О. А. Апраксина и Б. Л. Яворский. Так, Б. В. Асафьев называл музыку «вечно живым» претворением всего, что звучит в природе и в душе человека, и призывал не просто развлекать музыкой, а убеждать и радовать ею [7].</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 xml:space="preserve">Взгляд на музыку с нравственных позиций был характерен и для многих педагогов прошлых столетий. Я. А. Коменский рассматривал музыкальное воспитание как действенное средство формирования духовности растущей личности, указывал на необходимость приобщения к национальной музыке уже в «Материнской школе» и предлагал обязательное включение музыки в программу всех четырех ступеней обучения. Ш. Л. Монтескье отмечал способность музыки пробуждать все чувства и смягчать нравы, благодаря способности вызывать ощущения кротости, сострадания, нежности и др. Д. Юм </w:t>
      </w:r>
      <w:r w:rsidRPr="009D24A7">
        <w:rPr>
          <w:color w:val="555555"/>
          <w:sz w:val="28"/>
          <w:szCs w:val="28"/>
        </w:rPr>
        <w:lastRenderedPageBreak/>
        <w:t>подчеркивал важную роль искусства и особенно музыки в воспитании нравственных воззрений и чувств.</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 xml:space="preserve">Музыка в нашей </w:t>
      </w:r>
      <w:proofErr w:type="gramStart"/>
      <w:r w:rsidRPr="009D24A7">
        <w:rPr>
          <w:color w:val="555555"/>
          <w:sz w:val="28"/>
          <w:szCs w:val="28"/>
        </w:rPr>
        <w:t>жизни это</w:t>
      </w:r>
      <w:proofErr w:type="gramEnd"/>
      <w:r w:rsidRPr="009D24A7">
        <w:rPr>
          <w:color w:val="555555"/>
          <w:sz w:val="28"/>
          <w:szCs w:val="28"/>
        </w:rPr>
        <w:t xml:space="preserve"> живое знание и представление человека о самом себе, это путь к себе и открытие себя в себе. Она означает непрерывный процесс </w:t>
      </w:r>
      <w:proofErr w:type="spellStart"/>
      <w:r w:rsidRPr="009D24A7">
        <w:rPr>
          <w:color w:val="555555"/>
          <w:sz w:val="28"/>
          <w:szCs w:val="28"/>
        </w:rPr>
        <w:t>самосозидания</w:t>
      </w:r>
      <w:proofErr w:type="spellEnd"/>
      <w:r w:rsidRPr="009D24A7">
        <w:rPr>
          <w:color w:val="555555"/>
          <w:sz w:val="28"/>
          <w:szCs w:val="28"/>
        </w:rPr>
        <w:t xml:space="preserve"> и </w:t>
      </w:r>
      <w:proofErr w:type="spellStart"/>
      <w:r w:rsidRPr="009D24A7">
        <w:rPr>
          <w:color w:val="555555"/>
          <w:sz w:val="28"/>
          <w:szCs w:val="28"/>
        </w:rPr>
        <w:t>самотворчества</w:t>
      </w:r>
      <w:proofErr w:type="spellEnd"/>
      <w:r w:rsidRPr="009D24A7">
        <w:rPr>
          <w:color w:val="555555"/>
          <w:sz w:val="28"/>
          <w:szCs w:val="28"/>
        </w:rPr>
        <w:t xml:space="preserve">. Обращение к </w:t>
      </w:r>
      <w:proofErr w:type="gramStart"/>
      <w:r w:rsidRPr="009D24A7">
        <w:rPr>
          <w:color w:val="555555"/>
          <w:sz w:val="28"/>
          <w:szCs w:val="28"/>
        </w:rPr>
        <w:t>ней  предоставляет</w:t>
      </w:r>
      <w:proofErr w:type="gramEnd"/>
      <w:r w:rsidRPr="009D24A7">
        <w:rPr>
          <w:color w:val="555555"/>
          <w:sz w:val="28"/>
          <w:szCs w:val="28"/>
        </w:rPr>
        <w:t xml:space="preserve"> исключительные возможности для «расширения» сознания, «обогащения смысла общения»; она создает предпосылки для осознания процесса рефлексии над собственными душевными и духовными потенциями. Можно сказать, что личность, чувствующая музыку, глубоко и тонко ощущает мир, умеет видеть прекрасное, величественное в окружающей жизни и слышать мир во всем его многообразии.  В. А. Сухомлинский отмечал, что «музыка открывает людям глаза на красоту природы, нравственных отношений, труда. Благодаря музыке в человеке пробуждается представление о возвышенном, величественном, прекрасном не только в окружающем мире, но и в самом себе». Его слова о том, что «без музыки трудно убедить человека, который вступает в мир, в том, что человек прекрасен», конкретизируют тезис о музыкальном воспитании как воспитании человека, выражающий существо концепции Д. Б. </w:t>
      </w:r>
      <w:proofErr w:type="spellStart"/>
      <w:r w:rsidRPr="009D24A7">
        <w:rPr>
          <w:color w:val="555555"/>
          <w:sz w:val="28"/>
          <w:szCs w:val="28"/>
        </w:rPr>
        <w:t>Кабалевского</w:t>
      </w:r>
      <w:proofErr w:type="spellEnd"/>
      <w:r w:rsidRPr="009D24A7">
        <w:rPr>
          <w:color w:val="555555"/>
          <w:sz w:val="28"/>
          <w:szCs w:val="28"/>
        </w:rPr>
        <w:t>, утверждавшего необходимость воспитания музыкальной культуры дошкольников как части их духовной культуры.</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 xml:space="preserve">Музыка в системе общего образования – основа процесса воспитания духовности. Приобретаемые на занятиях музыки знания, умения и навыки становятся личностным духовным достоянием, в своей </w:t>
      </w:r>
      <w:proofErr w:type="gramStart"/>
      <w:r w:rsidRPr="009D24A7">
        <w:rPr>
          <w:color w:val="555555"/>
          <w:sz w:val="28"/>
          <w:szCs w:val="28"/>
        </w:rPr>
        <w:t>ценностной  данности</w:t>
      </w:r>
      <w:proofErr w:type="gramEnd"/>
      <w:r w:rsidRPr="009D24A7">
        <w:rPr>
          <w:color w:val="555555"/>
          <w:sz w:val="28"/>
          <w:szCs w:val="28"/>
        </w:rPr>
        <w:t xml:space="preserve"> превращающегося в основу духовного роста и самоутверждения.</w:t>
      </w:r>
    </w:p>
    <w:p w:rsidR="009D24A7" w:rsidRPr="009D24A7" w:rsidRDefault="009D24A7" w:rsidP="009D24A7">
      <w:pPr>
        <w:shd w:val="clear" w:color="auto" w:fill="FFFFFF"/>
        <w:spacing w:line="360" w:lineRule="auto"/>
        <w:rPr>
          <w:color w:val="181818"/>
          <w:sz w:val="28"/>
          <w:szCs w:val="28"/>
        </w:rPr>
      </w:pPr>
      <w:r w:rsidRPr="009D24A7">
        <w:rPr>
          <w:color w:val="555555"/>
          <w:sz w:val="28"/>
          <w:szCs w:val="28"/>
        </w:rPr>
        <w:t>Музыка как учебный предмет в системе общего образования может и должна более широко использоваться в целях воспитания духовности дошкольников.</w:t>
      </w:r>
    </w:p>
    <w:p w:rsidR="009D24A7" w:rsidRDefault="009D24A7" w:rsidP="009D24A7">
      <w:pPr>
        <w:shd w:val="clear" w:color="auto" w:fill="FFFFFF"/>
        <w:spacing w:line="360" w:lineRule="auto"/>
        <w:rPr>
          <w:color w:val="181818"/>
          <w:sz w:val="28"/>
          <w:szCs w:val="28"/>
        </w:rPr>
      </w:pPr>
    </w:p>
    <w:p w:rsidR="009D24A7" w:rsidRDefault="009D24A7" w:rsidP="009D24A7">
      <w:pPr>
        <w:shd w:val="clear" w:color="auto" w:fill="FFFFFF"/>
        <w:spacing w:line="360" w:lineRule="auto"/>
        <w:rPr>
          <w:color w:val="181818"/>
          <w:sz w:val="28"/>
          <w:szCs w:val="28"/>
        </w:rPr>
      </w:pP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br/>
      </w:r>
    </w:p>
    <w:p w:rsidR="009D24A7" w:rsidRPr="00A65979" w:rsidRDefault="00A65979" w:rsidP="009D24A7">
      <w:pPr>
        <w:shd w:val="clear" w:color="auto" w:fill="FFFFFF"/>
        <w:spacing w:line="360" w:lineRule="auto"/>
        <w:jc w:val="center"/>
        <w:rPr>
          <w:color w:val="365F91" w:themeColor="accent1" w:themeShade="BF"/>
          <w:sz w:val="28"/>
          <w:szCs w:val="28"/>
        </w:rPr>
      </w:pPr>
      <w:hyperlink r:id="rId7" w:history="1">
        <w:r w:rsidRPr="00A65979">
          <w:rPr>
            <w:b/>
            <w:bCs/>
            <w:color w:val="365F91" w:themeColor="accent1" w:themeShade="BF"/>
            <w:sz w:val="28"/>
            <w:szCs w:val="28"/>
            <w:u w:val="single"/>
          </w:rPr>
          <w:t>«МУЗЫКАЛЬНО-ЭСТЕТИЧЕСКОЕ ВОСПИТАНИЕ ЛИЧНОСТИ» — КОНСУЛЬТАЦИЯ ДЛЯ ВОСПИТАТЕЛЕЙ</w:t>
        </w:r>
      </w:hyperlink>
    </w:p>
    <w:p w:rsidR="009D24A7" w:rsidRPr="009D24A7" w:rsidRDefault="009D24A7" w:rsidP="009D24A7">
      <w:pPr>
        <w:shd w:val="clear" w:color="auto" w:fill="FFFFFF"/>
        <w:spacing w:line="360" w:lineRule="auto"/>
        <w:rPr>
          <w:color w:val="181818"/>
          <w:sz w:val="28"/>
          <w:szCs w:val="28"/>
        </w:rPr>
      </w:pP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Эстетическое воспитание относится к числу проблем, от решения которых во многом зависит дальнейшее развитие человеческой культуры. Во второй половине XX в. проблема эстетического воспитания рассматривается многими исследователями по-новому: резко обостряется ее гуманистическая направленность в связи с глобальной задачей сохранения и развития культуры. В современном обществе с особой остротой встал вопрос о придании нового статуса задаче формирования личности и прежде всего ее эстетическому воспитанию, способствующему зарождению, укреплению и развитию новых эстетических, этических, художественных ценностей и мотиваций у каждого человека.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Общеизвестно, что ядром и главным средством эстетического воспитания является искусство, отличающееся универсальностью воздействия на личность на всех направлениях. Каждый из видов искусства специфически влияет на формирование внутреннего мира человека. Музыка в системе искусств занимает особое место благодаря ее непосредственному комплексному воздействию на человека. Многовековой опыт и специальные исследования показали, что музыка влияет и на психику, и на физиологию человека, что она может оказывать успокаивающее и возбуждающее действие, вызывать различные эмоции. В связи с этим все более утверждается в системе эстетического воспитания тезис о важности музыкального воспитания личности, его значении для развития общих психических свойств (мышления, воображения, внимания, памяти, воли), для воспитания эмоциональной отзывчивости, душевной чуткости, нравственно-эстетических идеалов личности. Участие музыки в воспитательных процессах приобрело особую актуальность в настоящее время. Не секрет, что дифференциация наук, узкая профессионализация создают опасность превращения людей в «однобоких», ограниченных специалистов.</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lastRenderedPageBreak/>
        <w:t xml:space="preserve">В современной социокультурной ситуации музыка все больше выдвигается на первый план в структуре художественных предпочтений молодежи. Она опережает другие виды искусства по количеству потребления в силу своих непосредственно-чувственных особенностей воздействия. Но за подобной картиной скрыты сложные противоречия бытования, восприятия, ценностных ориентаций в музыкальном искусстве. Это, например, односторонний уклон большинства людей к </w:t>
      </w:r>
      <w:proofErr w:type="spellStart"/>
      <w:r w:rsidRPr="009D24A7">
        <w:rPr>
          <w:color w:val="181818"/>
          <w:sz w:val="28"/>
          <w:szCs w:val="28"/>
        </w:rPr>
        <w:t>эстрадно</w:t>
      </w:r>
      <w:proofErr w:type="spellEnd"/>
      <w:r w:rsidRPr="009D24A7">
        <w:rPr>
          <w:color w:val="181818"/>
          <w:sz w:val="28"/>
          <w:szCs w:val="28"/>
        </w:rPr>
        <w:t xml:space="preserve">-развлекательной музыке, к той небольшой части огромного мира музыкального искусства, не требующей больших интеллектуальных и нравственных усилий для постижения. Современные средства массовой информации создали возможность «растворения» музыки в сфере производства, быта, досуга. Становится все труднее воспринимать ее как художественное целое. Напротив, привычной становится возможность слушать музыку как фон, полноценно не воспринимая. Подобный уровень культуры восприятия формирует поверхностно-потребительский тип музыкальной культуры в целом, когда не происходит полной </w:t>
      </w:r>
      <w:proofErr w:type="spellStart"/>
      <w:r w:rsidRPr="009D24A7">
        <w:rPr>
          <w:color w:val="181818"/>
          <w:sz w:val="28"/>
          <w:szCs w:val="28"/>
        </w:rPr>
        <w:t>субъективизации</w:t>
      </w:r>
      <w:proofErr w:type="spellEnd"/>
      <w:r w:rsidRPr="009D24A7">
        <w:rPr>
          <w:color w:val="181818"/>
          <w:sz w:val="28"/>
          <w:szCs w:val="28"/>
        </w:rPr>
        <w:t xml:space="preserve"> эмоциональных, интеллектуальных, нравственно-гуманистических сторон музыкального произведения. Место отсутствующей культуры отношений к музыкальным ценностям занимают поверхностно-потребительские запросы, диктуемые модой, престижностью. Сегодня все чаще встречается особый тип музыкальной культуры личности, характеризующийся тем, что за внешним пристрастием к музыке стоит отделение ее от содержательно-гуманистических пластов. Подобный тип музыкальной культуры, в котором преобладает поверхностный контакт с музыкальными произведениями в исключительно развлекательных целях, является ущербным для личности. Он противоречит потенциально-гуманистическим возможностям всего музыкального искусства.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Восприятие музыки, безусловно, зависит от личности, соприкасающейся с этим искусством. Формирование музыкально-эстетической культуры личности — своеобразного показателя развития самого человека — является одной из важнейших целей эстетического воспитания. Воссоздавая эмоциональный опыт человечества, музыка выявляет способность каждого человека переживать </w:t>
      </w:r>
      <w:r w:rsidRPr="009D24A7">
        <w:rPr>
          <w:color w:val="181818"/>
          <w:sz w:val="28"/>
          <w:szCs w:val="28"/>
        </w:rPr>
        <w:lastRenderedPageBreak/>
        <w:t>сложнейшие чувства, придает людям нравственные силы, воспитывает мужество, веру в жизнь, красоту, обогащает чувство и интеллект. По мысли В.А. Сухомлинского: «Музыкальное воспитание — это не воспитание музыканта, а прежде всего воспитание человека.</w:t>
      </w:r>
    </w:p>
    <w:p w:rsidR="009D24A7" w:rsidRPr="009D24A7" w:rsidRDefault="009D24A7" w:rsidP="009D24A7">
      <w:pPr>
        <w:shd w:val="clear" w:color="auto" w:fill="FFFFFF"/>
        <w:spacing w:line="360" w:lineRule="auto"/>
        <w:rPr>
          <w:color w:val="181818"/>
          <w:sz w:val="28"/>
          <w:szCs w:val="28"/>
        </w:rPr>
      </w:pPr>
      <w:r w:rsidRPr="009D24A7">
        <w:rPr>
          <w:i/>
          <w:iCs/>
          <w:color w:val="181818"/>
          <w:sz w:val="28"/>
          <w:szCs w:val="28"/>
        </w:rPr>
        <w:t>Специфика восприятия и воздействия музыкального искусства на личность</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Размышления о сущности искусства и его значении для формирования личности сопровождают историю человечества с древнейших времен. Прежде всего речь шла о воспитании конкретного человека, о чем свидетельствуют и древнекитайские трактаты, и сведения о музыкальном образовании и воспитании в Древнем Египте и Индии, и системы эстетического воспитания Древней Греции. Облагораживание души и тела, гармония внешнего и внутреннего (эллинский идеал), воздействие на этическую природу человека (Аристотель), развитие чувства гражданственности и социальной общности (Иоанн де </w:t>
      </w:r>
      <w:proofErr w:type="spellStart"/>
      <w:r w:rsidRPr="009D24A7">
        <w:rPr>
          <w:color w:val="181818"/>
          <w:sz w:val="28"/>
          <w:szCs w:val="28"/>
        </w:rPr>
        <w:t>Грохео</w:t>
      </w:r>
      <w:proofErr w:type="spellEnd"/>
      <w:r w:rsidRPr="009D24A7">
        <w:rPr>
          <w:color w:val="181818"/>
          <w:sz w:val="28"/>
          <w:szCs w:val="28"/>
        </w:rPr>
        <w:t>), воспитание духа, интеллекта, эмоций (о чем говорят труды и более поздних философов, деятелей церкви, ученых различных областей гуманитарного знания, педагогов и др.) — примеры того, как во все времена осмысливались и открывались воспитательные возможности музыки.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Показательно и другое: на протяжении истории в самые разные эпохи констатировалась объективная связь природы мира и природы человека, характеризуемая в одних и тех же эстетических категориях. Пифагорейцы, например, считали необходимым сделать свое тело и душу «музыкальными», но и благоустроенное государство «музыкально», ибо подчиняется «правильному ладу», «музыкальнее» же всего космос. Один из авторов позднего Средневековья выстраивает систему эстетических законов, причем верхний ее уровень — «божественная музыка» — подразумевает универсальный миропорядок. И совсем современный исследователь делает вывод, что «законы жизни музыкальны, а музыкальность — важнейший признак красоты».</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По сути дела, во все времена речь шла не о чем другом, как о развитии с, помощью искусства эстетических начал в жизнедеятельности человека, о </w:t>
      </w:r>
      <w:r w:rsidRPr="009D24A7">
        <w:rPr>
          <w:color w:val="181818"/>
          <w:sz w:val="28"/>
          <w:szCs w:val="28"/>
        </w:rPr>
        <w:lastRenderedPageBreak/>
        <w:t>развитии культуры человека и общества — задаче, сохраняющей и усиливающей свою актуальность в современном мире.</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Первая и главная особенность музыки, порождающая все другие, кроется в интонационной природе этого вида искусства. Музыка близка и понятна в силу сходства с интонациями человеческой речи. Она — ровесница человеческой речи.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Интонирование в музыке как проявление человеческой речи, сознания и мысли глубоко раскрыто в работах известного отечественного музыковеда, академика Б.В. Асафьева. Со времени появления его теории интонации ни один из эстетических вопросов музыкознания не решается диалектически в искусствознании без обращения к данной концепции. Интонация стала рассматриваться как фундамент, как </w:t>
      </w:r>
      <w:proofErr w:type="spellStart"/>
      <w:r w:rsidRPr="009D24A7">
        <w:rPr>
          <w:color w:val="181818"/>
          <w:sz w:val="28"/>
          <w:szCs w:val="28"/>
        </w:rPr>
        <w:t>звуковыраженная</w:t>
      </w:r>
      <w:proofErr w:type="spellEnd"/>
      <w:r w:rsidRPr="009D24A7">
        <w:rPr>
          <w:color w:val="181818"/>
          <w:sz w:val="28"/>
          <w:szCs w:val="28"/>
        </w:rPr>
        <w:t xml:space="preserve"> «музыкальная мысль», которая лежит в основе музыкального образа произведения, содержания и формы, творческого метода и стиля, реализма, народности и других сторон музыкального произведения.</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Вторая сторона специфики восприятия и понимания музыкального образа состоит в особенностях его гносеологического статуса.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У музыкального искусства есть объективная основа. Но лежит она не в натуралистическом воспроизведении эмоций, не в воссоздании звуковых картин предметного мира, не в перенесении акустических явлений в область музыкального мышления. Человек интонирует о мире и о себе с помощью исторически сложившихся средств музыкальной выразительности, называемых музыкальным языком. Интонируемая музыкальная мысль выступает в форме особого языка и тем самым превращается в художественный язык — особый язык человеческого общения.</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Бесспорно, музыка обладает намного меньшей предметной и понятийной конкретностью, чем другие виды искусства.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Но зато музыка способна более ярко и разнообразно передавать переживания человека, внутренний мир его чувств и треволнений, эмоционально-психологические состояния, их динамику и переливы. Внутренние, тончайшие, </w:t>
      </w:r>
      <w:r w:rsidRPr="009D24A7">
        <w:rPr>
          <w:color w:val="181818"/>
          <w:sz w:val="28"/>
          <w:szCs w:val="28"/>
        </w:rPr>
        <w:lastRenderedPageBreak/>
        <w:t>сокровенные стороны души человека, то, что порой не передаваемо на привычном языке человеческого общения, становится доступным выражению музыкальными звуками, выступает основой специфической образности в музыке. Не случайно Р. Шуман говорил, что там, где кончается слово, начинается музыка. Музыкальные звуки, особым образом переработанные, построенные в определенную ладовую, ритмическую систему, проявляющиеся в определенном порядке в музыке Баха, Бетховена, Глинки и др., как бы вырастают из чувств, эмоций, душевных состояний композитора.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Таким образом, область чувств и эмоций человека — один из основных предметов отражения в музыкальном образе. Но их нельзя рассматривать как чисто субъективное явление, они, подобно другим формам осознания человеком действительности, есть субъективный образ объективного мира. Следовательно, музыка изображает и выражает действительность не прямо, подобно изобразительным видам искусства, создающим образ какой-либо части предметного мира, а косвенно, воссоздавая мир чувств и чувственных отношений. Детально эта точка зрения получила обоснование в концепции, разработанной С.Х. </w:t>
      </w:r>
      <w:proofErr w:type="spellStart"/>
      <w:r w:rsidRPr="009D24A7">
        <w:rPr>
          <w:color w:val="181818"/>
          <w:sz w:val="28"/>
          <w:szCs w:val="28"/>
        </w:rPr>
        <w:t>Раппопортом</w:t>
      </w:r>
      <w:proofErr w:type="spellEnd"/>
      <w:r w:rsidRPr="009D24A7">
        <w:rPr>
          <w:color w:val="181818"/>
          <w:sz w:val="28"/>
          <w:szCs w:val="28"/>
        </w:rPr>
        <w:t xml:space="preserve"> и объясняющей музыку как искусство отражения жизни и человека специфическими средствами.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Третья, по значимости одна из основных черт музыки как искусства, состоит в глубине и огромной эмоциональной силе психологического и физиологического воздействия на человека. Известно, что древние греки использовали музыку как средство врачевания от телесных и психических недугов. Музыка — это искусство временное и звуковое. Материалом, физической основой построения музыкального образа выступает звук. И хотя из бесконечного многообразия звуков природы материалом для музыки служат лишь специально обладающие музыкальными свойствами, действие звуковых волн на органы слуха совершается объективно. Оно передается через слуховой нерв в головной мозг и порождает ощущение звука. Громкость, тембр, высота, продолжительность музыкального звука имеют не только специфическое художественно-образное </w:t>
      </w:r>
      <w:r w:rsidRPr="009D24A7">
        <w:rPr>
          <w:color w:val="181818"/>
          <w:sz w:val="28"/>
          <w:szCs w:val="28"/>
        </w:rPr>
        <w:lastRenderedPageBreak/>
        <w:t>значение, но и физически воздействуют на человека, вызывая в нем определенное физиологическое состояние.</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Научные наблюдения показывают, что звук служит более сильным сенсорным раздражителем для человека, чем свет или цвет. Человеческий слух способен воспринимать различия в высоте от 16 до 20000 колебаний в секунду. Нарушение верхнего порога вызывает серьезные сдвиги в человеческом организме. В музыке используются главным образом звуки в пределах от 16 до 4000 колебаний в секунду. Такой диапазон связан с исторически сложившейся практикой человеческой речи и пения. Современные технические средства репродуцирования музыки, имеющие значительную звуковую мощность, не предусматривают контрольных точек для уровня громкости. К сожалению, на сегодняшний день в молодежной среде нередко встречается абсолютно бескультурная позиция восприятия музыки, звучащей при превышающей всякую художественную меру громкости звука.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     Бесспорно, мера громкости музыкального звука — величина историческая. Изначально она была задана характеристиками самого древнего музыкального инструмента — человеческого голоса. Позднее появляются музыкальные инструменты, сопровождающие пение. Любимыми инструментами древних греков были лира, кифара, флейта Пана, авлос. В период Средневековья в Европе инструментом домашнего </w:t>
      </w:r>
      <w:proofErr w:type="spellStart"/>
      <w:r w:rsidRPr="009D24A7">
        <w:rPr>
          <w:color w:val="181818"/>
          <w:sz w:val="28"/>
          <w:szCs w:val="28"/>
        </w:rPr>
        <w:t>музицирования</w:t>
      </w:r>
      <w:proofErr w:type="spellEnd"/>
      <w:r w:rsidRPr="009D24A7">
        <w:rPr>
          <w:color w:val="181818"/>
          <w:sz w:val="28"/>
          <w:szCs w:val="28"/>
        </w:rPr>
        <w:t xml:space="preserve"> стала лютня, в концертной, религиозно-обрядовой жизни преобладал орган. «Золотым веком» скрипки называют XVII век. Совершенствование механики клавесина ведет к появлению фортепиано. Его универсальная природа способствовала увеличению популярности этого «самого интеллектуального инструмента» [12]. Каждый инструмент воспитывал музыкальный слух поколения в соответствующем диапазоне громкости. В условиях развития средств массовой информации, с широким распространением электронных инструментов заметно увеличилась плотность звучания. Человеческий слух способен оценить достоинства «технической» музыки во всех случаях, где техника не становится помехой самой музыке, а, напротив, обогащает ее новыми выразительными </w:t>
      </w:r>
      <w:r w:rsidRPr="009D24A7">
        <w:rPr>
          <w:color w:val="181818"/>
          <w:sz w:val="28"/>
          <w:szCs w:val="28"/>
        </w:rPr>
        <w:lastRenderedPageBreak/>
        <w:t xml:space="preserve">возможностями. Но, конечно, живое инструментальное и вокальное </w:t>
      </w:r>
      <w:proofErr w:type="spellStart"/>
      <w:r w:rsidRPr="009D24A7">
        <w:rPr>
          <w:color w:val="181818"/>
          <w:sz w:val="28"/>
          <w:szCs w:val="28"/>
        </w:rPr>
        <w:t>музицирование</w:t>
      </w:r>
      <w:proofErr w:type="spellEnd"/>
      <w:r w:rsidRPr="009D24A7">
        <w:rPr>
          <w:color w:val="181818"/>
          <w:sz w:val="28"/>
          <w:szCs w:val="28"/>
        </w:rPr>
        <w:t>, культура и богатство музыкального звука в условиях непосредственно творящего исполнительства остаются настоящим источником полноценного восприятия музыкального искусства.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Таким образом, воздействие музыки на человека имеет ярко выраженную не только художественно-образную, но и физиологическую природу. Отмеченные характерные особенности музыкального искусства — его интонационная выразительность, гносеологическая природа и конкретно-чувственное физиологическое воздействие на человека — позволяют приблизиться к вопросу о влиянии, которое оказывает музыка на развитие личности в целом.</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w:t>
      </w:r>
    </w:p>
    <w:p w:rsidR="009D24A7" w:rsidRPr="009D24A7" w:rsidRDefault="009D24A7" w:rsidP="009D24A7">
      <w:pPr>
        <w:shd w:val="clear" w:color="auto" w:fill="FFFFFF"/>
        <w:spacing w:line="360" w:lineRule="auto"/>
        <w:rPr>
          <w:color w:val="181818"/>
          <w:sz w:val="28"/>
          <w:szCs w:val="28"/>
        </w:rPr>
      </w:pPr>
      <w:r w:rsidRPr="009D24A7">
        <w:rPr>
          <w:i/>
          <w:iCs/>
          <w:color w:val="181818"/>
          <w:sz w:val="28"/>
          <w:szCs w:val="28"/>
        </w:rPr>
        <w:t>Социально-функциональная природа музыки:</w:t>
      </w:r>
    </w:p>
    <w:p w:rsidR="009D24A7" w:rsidRPr="009D24A7" w:rsidRDefault="009D24A7" w:rsidP="009D24A7">
      <w:pPr>
        <w:shd w:val="clear" w:color="auto" w:fill="FFFFFF"/>
        <w:spacing w:line="360" w:lineRule="auto"/>
        <w:rPr>
          <w:color w:val="181818"/>
          <w:sz w:val="28"/>
          <w:szCs w:val="28"/>
        </w:rPr>
      </w:pPr>
      <w:r w:rsidRPr="009D24A7">
        <w:rPr>
          <w:i/>
          <w:iCs/>
          <w:color w:val="181818"/>
          <w:sz w:val="28"/>
          <w:szCs w:val="28"/>
        </w:rPr>
        <w:t>эстетическое и воспитательное влияние на человека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     Социализирующие функции воздействия музыки на личность разнообразны. Так </w:t>
      </w:r>
      <w:proofErr w:type="gramStart"/>
      <w:r w:rsidRPr="009D24A7">
        <w:rPr>
          <w:color w:val="181818"/>
          <w:sz w:val="28"/>
          <w:szCs w:val="28"/>
        </w:rPr>
        <w:t>же</w:t>
      </w:r>
      <w:proofErr w:type="gramEnd"/>
      <w:r w:rsidRPr="009D24A7">
        <w:rPr>
          <w:color w:val="181818"/>
          <w:sz w:val="28"/>
          <w:szCs w:val="28"/>
        </w:rPr>
        <w:t xml:space="preserve"> как и в обществе, она может для отдельного человека служить средством познания, коммуникации, воспитания определенных эмоций, чувств и т.д. История не знает цивилизаций или отдельных личностей, которые обходились бы без музыки. Мир, в котором существует человек, наполнен музыкой, и она объективно необходима человеку, так как с ее помощью происходит удовлетворение целого ряда социальных потребностей личности.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     Если в эстетической теории до сих пор не решен последовательно вопрос о содержании и количестве социальных функций искусства в целом, то еще в меньшей степени разработан он в музыкознании. Хотя о роли музыки в воспитании человека писали многие выдающиеся философы, музыканты, начиная с древности, в современных научных исследованиях по данному вопросу нет общепринятой точки зрения. Известный музыковед А. </w:t>
      </w:r>
      <w:proofErr w:type="spellStart"/>
      <w:r w:rsidRPr="009D24A7">
        <w:rPr>
          <w:color w:val="181818"/>
          <w:sz w:val="28"/>
          <w:szCs w:val="28"/>
        </w:rPr>
        <w:t>Сохор</w:t>
      </w:r>
      <w:proofErr w:type="spellEnd"/>
      <w:r w:rsidRPr="009D24A7">
        <w:rPr>
          <w:color w:val="181818"/>
          <w:sz w:val="28"/>
          <w:szCs w:val="28"/>
        </w:rPr>
        <w:t xml:space="preserve">, понимая под функцией художественного произведения реальный результат всей системы его воздействия на воспринимающего, выделял агитационно-пропагандистскую, просветительскую, развлекательную и </w:t>
      </w:r>
      <w:proofErr w:type="spellStart"/>
      <w:r w:rsidRPr="009D24A7">
        <w:rPr>
          <w:color w:val="181818"/>
          <w:sz w:val="28"/>
          <w:szCs w:val="28"/>
        </w:rPr>
        <w:t>украшательски</w:t>
      </w:r>
      <w:proofErr w:type="spellEnd"/>
      <w:r w:rsidRPr="009D24A7">
        <w:rPr>
          <w:color w:val="181818"/>
          <w:sz w:val="28"/>
          <w:szCs w:val="28"/>
        </w:rPr>
        <w:t xml:space="preserve">-оформительскую функции, воспитывающую, познавательную, бескорыстного </w:t>
      </w:r>
      <w:r w:rsidRPr="009D24A7">
        <w:rPr>
          <w:color w:val="181818"/>
          <w:sz w:val="28"/>
          <w:szCs w:val="28"/>
        </w:rPr>
        <w:lastRenderedPageBreak/>
        <w:t xml:space="preserve">наслаждения, эстетическую и др. Среди всех исследуемых воздействий музыки на людей ученый на особое место ставил две </w:t>
      </w:r>
      <w:proofErr w:type="spellStart"/>
      <w:r w:rsidRPr="009D24A7">
        <w:rPr>
          <w:color w:val="181818"/>
          <w:sz w:val="28"/>
          <w:szCs w:val="28"/>
        </w:rPr>
        <w:t>сверхфункции</w:t>
      </w:r>
      <w:proofErr w:type="spellEnd"/>
      <w:r w:rsidRPr="009D24A7">
        <w:rPr>
          <w:color w:val="181818"/>
          <w:sz w:val="28"/>
          <w:szCs w:val="28"/>
        </w:rPr>
        <w:t xml:space="preserve">: воспитательную и эстетическую, сливающиеся в </w:t>
      </w:r>
      <w:proofErr w:type="spellStart"/>
      <w:r w:rsidRPr="009D24A7">
        <w:rPr>
          <w:color w:val="181818"/>
          <w:sz w:val="28"/>
          <w:szCs w:val="28"/>
        </w:rPr>
        <w:t>воспитательно</w:t>
      </w:r>
      <w:proofErr w:type="spellEnd"/>
      <w:r w:rsidRPr="009D24A7">
        <w:rPr>
          <w:color w:val="181818"/>
          <w:sz w:val="28"/>
          <w:szCs w:val="28"/>
        </w:rPr>
        <w:t xml:space="preserve">-эстетическую. В силу безграничных возможностей эмоционального воздействия музыки и предельности познавательных возможностей </w:t>
      </w:r>
      <w:proofErr w:type="spellStart"/>
      <w:r w:rsidRPr="009D24A7">
        <w:rPr>
          <w:color w:val="181818"/>
          <w:sz w:val="28"/>
          <w:szCs w:val="28"/>
        </w:rPr>
        <w:t>воспитательно</w:t>
      </w:r>
      <w:proofErr w:type="spellEnd"/>
      <w:r w:rsidRPr="009D24A7">
        <w:rPr>
          <w:color w:val="181818"/>
          <w:sz w:val="28"/>
          <w:szCs w:val="28"/>
        </w:rPr>
        <w:t xml:space="preserve">-эстетическая </w:t>
      </w:r>
      <w:proofErr w:type="spellStart"/>
      <w:r w:rsidRPr="009D24A7">
        <w:rPr>
          <w:color w:val="181818"/>
          <w:sz w:val="28"/>
          <w:szCs w:val="28"/>
        </w:rPr>
        <w:t>сверхфункция</w:t>
      </w:r>
      <w:proofErr w:type="spellEnd"/>
      <w:r w:rsidRPr="009D24A7">
        <w:rPr>
          <w:color w:val="181818"/>
          <w:sz w:val="28"/>
          <w:szCs w:val="28"/>
        </w:rPr>
        <w:t>, по мнению автора, доминирует над другими, так как служит формированию всего духовного мира человека [13].</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     Теория </w:t>
      </w:r>
      <w:proofErr w:type="spellStart"/>
      <w:r w:rsidRPr="009D24A7">
        <w:rPr>
          <w:color w:val="181818"/>
          <w:sz w:val="28"/>
          <w:szCs w:val="28"/>
        </w:rPr>
        <w:t>полифункциональности</w:t>
      </w:r>
      <w:proofErr w:type="spellEnd"/>
      <w:r w:rsidRPr="009D24A7">
        <w:rPr>
          <w:color w:val="181818"/>
          <w:sz w:val="28"/>
          <w:szCs w:val="28"/>
        </w:rPr>
        <w:t xml:space="preserve"> музыки А. </w:t>
      </w:r>
      <w:proofErr w:type="spellStart"/>
      <w:r w:rsidRPr="009D24A7">
        <w:rPr>
          <w:color w:val="181818"/>
          <w:sz w:val="28"/>
          <w:szCs w:val="28"/>
        </w:rPr>
        <w:t>Сохора</w:t>
      </w:r>
      <w:proofErr w:type="spellEnd"/>
      <w:r w:rsidRPr="009D24A7">
        <w:rPr>
          <w:color w:val="181818"/>
          <w:sz w:val="28"/>
          <w:szCs w:val="28"/>
        </w:rPr>
        <w:t xml:space="preserve"> имела свое позитивное значение на определенном этапе истории музыкально-эстетического знания. Современный уровень изучения музыкальной культуры общества диктует необходимость системного подхода к проблеме.</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     Подобные подходы разрабатываются в исследовательских работах В. </w:t>
      </w:r>
      <w:proofErr w:type="spellStart"/>
      <w:r w:rsidRPr="009D24A7">
        <w:rPr>
          <w:color w:val="181818"/>
          <w:sz w:val="28"/>
          <w:szCs w:val="28"/>
        </w:rPr>
        <w:t>Матониса</w:t>
      </w:r>
      <w:proofErr w:type="spellEnd"/>
      <w:r w:rsidRPr="009D24A7">
        <w:rPr>
          <w:color w:val="181818"/>
          <w:sz w:val="28"/>
          <w:szCs w:val="28"/>
        </w:rPr>
        <w:t xml:space="preserve">, Р. </w:t>
      </w:r>
      <w:proofErr w:type="spellStart"/>
      <w:r w:rsidRPr="009D24A7">
        <w:rPr>
          <w:color w:val="181818"/>
          <w:sz w:val="28"/>
          <w:szCs w:val="28"/>
        </w:rPr>
        <w:t>Тельчаровой</w:t>
      </w:r>
      <w:proofErr w:type="spellEnd"/>
      <w:r w:rsidRPr="009D24A7">
        <w:rPr>
          <w:color w:val="181818"/>
          <w:sz w:val="28"/>
          <w:szCs w:val="28"/>
        </w:rPr>
        <w:t xml:space="preserve">, М. Князевой, появившихся в недавнее время. В принципе, ни одна из функций музыки, названных А. </w:t>
      </w:r>
      <w:proofErr w:type="spellStart"/>
      <w:r w:rsidRPr="009D24A7">
        <w:rPr>
          <w:color w:val="181818"/>
          <w:sz w:val="28"/>
          <w:szCs w:val="28"/>
        </w:rPr>
        <w:t>Сохором</w:t>
      </w:r>
      <w:proofErr w:type="spellEnd"/>
      <w:r w:rsidRPr="009D24A7">
        <w:rPr>
          <w:color w:val="181818"/>
          <w:sz w:val="28"/>
          <w:szCs w:val="28"/>
        </w:rPr>
        <w:t xml:space="preserve">, не может быть правильно осмыслена вне системной связи, взаимоотношений и взаимообусловленности с другими. Шагом к созданию организованной и динамичной системы функций музыкального искусства может служить выделение главной, которая как бы включает и опосредует все другие функции. Таковой является эстетическая функция. Она фиксирует наличие эстетического отношения человека к музыкальному искусству. Здесь эстетическое выступает как такой тип воздействия музыки на личность и отношения ее к музыке, который детерминирован эстетическим переживанием, потребностью, эстетическим идеалом. Все другие функции музыкального искусства как бы причастны и исходят от эстетической. Эстетическое воздействие снимает в своем содержании остальные функциональные значения музыки (познавательное, оценочное, </w:t>
      </w:r>
      <w:proofErr w:type="spellStart"/>
      <w:r w:rsidRPr="009D24A7">
        <w:rPr>
          <w:color w:val="181818"/>
          <w:sz w:val="28"/>
          <w:szCs w:val="28"/>
        </w:rPr>
        <w:t>катарсическое</w:t>
      </w:r>
      <w:proofErr w:type="spellEnd"/>
      <w:r w:rsidRPr="009D24A7">
        <w:rPr>
          <w:color w:val="181818"/>
          <w:sz w:val="28"/>
          <w:szCs w:val="28"/>
        </w:rPr>
        <w:t xml:space="preserve">, коммуникативное, воспитательное, гедонистическое и др.), которые не срабатывают вне эстетического воздействия на личность. Например, гуманистическое проявляется в музыке через эстетическое воздействие на человека, а эстетическое не становится таковым вне нравственно-гуманистической оценки музыкального произведения. </w:t>
      </w:r>
      <w:r w:rsidRPr="009D24A7">
        <w:rPr>
          <w:color w:val="181818"/>
          <w:sz w:val="28"/>
          <w:szCs w:val="28"/>
        </w:rPr>
        <w:lastRenderedPageBreak/>
        <w:t>Недостаточная музыкальная воспитанность закрывает доступ к гуманистическим идеалам музыкального искусства. Напротив, игнорирование общечеловеческого содержания музыкального языка приводит к пустому эстетству. В подобных случаях возможны исключительные ситуации, когда при профессиональной музыкальной культуре ее эстетическая функция не находит продолжения в нравственно-гуманистической, а последняя не становится предпосылкой для освоения глубин прекрасного в музыке. В итоге и в искусстве, и в жизни человек теряет идеалы правды и красоты, в искусстве развиваются профессиональные навыки вне ориентации на нравственные идеалы.</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Подобно нравственной, все другие функции музыки, ее воздействие на человека актуализируются через эстетический статус произведения, поэтому эстетическая функция и выступает решающей в системе многочисленных других, обеспечивая их связь и единство.</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Таким образом, объективно в силу своей художественной и социально-функциональной природы музыка — одно из самых «человеческих» искусств. Ее красота — в искренности человеческого высказывания или интонирования. Заимствуя у человеческой речи сам механизм эмоционального заражения, музыка пробуждает в человеке стремление к красоте, добру, истине. Она может и не влиять непосредственно на деятельность человека, но эмоции, вызванные ею, накапливают нравственную энергию в человеке, побудительные мотивы к предстоящей деятельности (известно, что Л.С. Выготский на этой основе разработал теорию отсроченного воздействия искусства) [14]. Великие композиторы — И.-С. Бах, Л. Бетховен, В.-А. Моцарт, Ф. Шопен, М.И. Глинка, М.П. Мусоргский, П.И. Чайковский, С.С. Прокофьев, Д.Д. Шостакович и многие другие — в своих лучших произведениях выражали общественное сознание эпохи, в превосходной художественной форме ставили и решали важнейшие вопросы человеческого бытия. В силу многогранной эстетической, гуманистической природы в музыкальном искусстве человечество еще в древности видело уникальный инструмент воздействия на человека, приобщения его к опыту социальных отношений.</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lastRenderedPageBreak/>
        <w:t>     Музыка способствует развитию эмоциональных и интеллектуальных сторон личности, развитию ее творческих способностей, фантазии, воображения, ориентирует ценностные идеалы, поведение человека, тем самым специфически воспитывает его.</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Главным предметом искусства является человек. Гуманистический потенциал художественной культуры как нельзя более способствует формированию, преобразованию, социализации индивида. Поскольку художественная культура общества выступает в качестве уникальной системы художественных ценностей разных видов искусства, располагающих разнообразным функциональным воздействием на личность, искусство в наибольшей степени служит фактором целостного развития личности. Выражением художественной культуры самого человека на уровне конкретного вида искусства — музыки — является его музыкальная культура. В свою очередь музыкальная культура личности как подсистема по отношению к художественной и эстетической культуре является важнейшим показателем уровня эстетического и художественного развития личности.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Мир музыки может стать или не стать достоянием личности. Лишь духовно-практическая музыкальная деятельность личности — исходный пункт и предпосылка для музыкально-эстетического бытия субъекта. Благодаря ей возможно существование музыкальной культуры личности и общества. Музыкальная деятельность, выступающая как предпосылка, процесс и результат музыкального развития, дает ключ к анализу процессов формирования музыкальной культуры человека. Не только музыкальная деятельность, но и музыкальное сознание обретает форму музыкальной культуры личности. Это два определяющих компонента музыкальной культуры человека. В системе качеств музыкальной культуры личности можно определить следующие показатели:</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 участие в создании музыкального произведения, музыкально-творческая деятельность во всем многообразии форм музыкального поведения;</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lastRenderedPageBreak/>
        <w:t>     —  система музыкальных оценочных представлений, формирующаяся на основе опыта музыкального восприятия и творчества, проявляющаяся в музыкально-эстетических оценках, взглядах, убеждениях;</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  объем, качество, системность художественно-эстетических и музыкальных знаний практического и теоретического характера как основа формирования эстетического отношения к явлениям музыкального искусства;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  влияние развитых форм музыкального сознания и деятельности на другие виды материальной и духовной деятельности, степень стимуляции внемузыкальных сфер жизни человека.</w:t>
      </w:r>
    </w:p>
    <w:p w:rsidR="009D24A7" w:rsidRPr="009D24A7" w:rsidRDefault="009D24A7" w:rsidP="009D24A7">
      <w:pPr>
        <w:shd w:val="clear" w:color="auto" w:fill="FFFFFF"/>
        <w:spacing w:line="360" w:lineRule="auto"/>
        <w:rPr>
          <w:color w:val="181818"/>
          <w:sz w:val="28"/>
          <w:szCs w:val="28"/>
        </w:rPr>
      </w:pPr>
      <w:r w:rsidRPr="009D24A7">
        <w:rPr>
          <w:color w:val="181818"/>
          <w:sz w:val="28"/>
          <w:szCs w:val="28"/>
        </w:rPr>
        <w:t xml:space="preserve">     Важнейшим результатом приобщения к музыкальным ценностям является </w:t>
      </w:r>
      <w:proofErr w:type="spellStart"/>
      <w:r w:rsidRPr="009D24A7">
        <w:rPr>
          <w:color w:val="181818"/>
          <w:sz w:val="28"/>
          <w:szCs w:val="28"/>
        </w:rPr>
        <w:t>сформированность</w:t>
      </w:r>
      <w:proofErr w:type="spellEnd"/>
      <w:r w:rsidRPr="009D24A7">
        <w:rPr>
          <w:color w:val="181818"/>
          <w:sz w:val="28"/>
          <w:szCs w:val="28"/>
        </w:rPr>
        <w:t xml:space="preserve"> музыкально-эстетических вкусов и идеалов личности, которые предстают показателем уровня ее музыкального развития. Отсюда как предмет особой заботы в формировании музыкальной культуры личности предстает развитие личностных оценочных представлений. Таким образом, участие в музыкальном творчестве через различные формы музыкальной деятельности, развитие нравственно-эстетических сторон личности под влиянием ее музыкально-культурного потенциала, высокий уровень знаний и оценочных представлений в музыке — все это ведущие признаки, определяющие качества музыкальной культуры человека, его уровень музыкально-культурного развития.</w:t>
      </w: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9D24A7" w:rsidRDefault="009D24A7" w:rsidP="00A70DF7">
      <w:pPr>
        <w:jc w:val="center"/>
        <w:rPr>
          <w:b/>
          <w:i/>
          <w:sz w:val="36"/>
          <w:szCs w:val="36"/>
        </w:rPr>
      </w:pPr>
    </w:p>
    <w:p w:rsidR="00A70DF7" w:rsidRPr="00A65979" w:rsidRDefault="00A65979" w:rsidP="00A70DF7">
      <w:pPr>
        <w:jc w:val="center"/>
        <w:rPr>
          <w:b/>
          <w:i/>
          <w:color w:val="365F91" w:themeColor="accent1" w:themeShade="BF"/>
          <w:sz w:val="36"/>
          <w:szCs w:val="36"/>
        </w:rPr>
      </w:pPr>
      <w:r w:rsidRPr="00A65979">
        <w:rPr>
          <w:b/>
          <w:i/>
          <w:color w:val="365F91" w:themeColor="accent1" w:themeShade="BF"/>
          <w:sz w:val="36"/>
          <w:szCs w:val="36"/>
        </w:rPr>
        <w:t>МУЗЫКАЛЬНЫЕ СПОСОБНОСТИ РЕБЁНКА</w:t>
      </w:r>
    </w:p>
    <w:p w:rsidR="00A70DF7" w:rsidRPr="00A65979" w:rsidRDefault="00A70DF7" w:rsidP="00A70DF7">
      <w:pPr>
        <w:rPr>
          <w:color w:val="365F91" w:themeColor="accent1" w:themeShade="BF"/>
          <w:sz w:val="28"/>
          <w:szCs w:val="28"/>
        </w:rPr>
      </w:pPr>
    </w:p>
    <w:p w:rsidR="00A70DF7" w:rsidRPr="00A65979" w:rsidRDefault="00A65979" w:rsidP="00A70DF7">
      <w:pPr>
        <w:jc w:val="center"/>
        <w:rPr>
          <w:b/>
          <w:color w:val="365F91" w:themeColor="accent1" w:themeShade="BF"/>
          <w:sz w:val="28"/>
          <w:szCs w:val="28"/>
        </w:rPr>
      </w:pPr>
      <w:r w:rsidRPr="00A65979">
        <w:rPr>
          <w:b/>
          <w:color w:val="365F91" w:themeColor="accent1" w:themeShade="BF"/>
          <w:sz w:val="28"/>
          <w:szCs w:val="28"/>
          <w:lang w:val="en-US"/>
        </w:rPr>
        <w:t>II</w:t>
      </w:r>
      <w:r w:rsidRPr="00A65979">
        <w:rPr>
          <w:b/>
          <w:color w:val="365F91" w:themeColor="accent1" w:themeShade="BF"/>
          <w:sz w:val="28"/>
          <w:szCs w:val="28"/>
        </w:rPr>
        <w:t xml:space="preserve"> МЛАДШАЯ ГРУППА</w:t>
      </w:r>
    </w:p>
    <w:p w:rsidR="00A70DF7" w:rsidRPr="00D04DDF" w:rsidRDefault="00A70DF7" w:rsidP="00A70DF7">
      <w:pPr>
        <w:rPr>
          <w:b/>
          <w:i/>
          <w:sz w:val="36"/>
          <w:szCs w:val="36"/>
        </w:rPr>
      </w:pPr>
    </w:p>
    <w:p w:rsidR="00A70DF7" w:rsidRDefault="00A70DF7" w:rsidP="009D24A7">
      <w:pPr>
        <w:spacing w:line="360" w:lineRule="auto"/>
        <w:jc w:val="both"/>
        <w:rPr>
          <w:sz w:val="28"/>
        </w:rPr>
      </w:pPr>
      <w:r>
        <w:rPr>
          <w:sz w:val="28"/>
        </w:rPr>
        <w:t xml:space="preserve">        На  четвёртом  году  жизни  у  детей  появляется  дифференцированное  восприятие  музыки. У них возникает доброжелательное отношение к персонажам, о которых поётся в песне, они чувствуют радость при исполнении весёлого праздничного марша и успокаиваются во время слушания колыбельной.</w:t>
      </w:r>
    </w:p>
    <w:p w:rsidR="00A70DF7" w:rsidRDefault="00A70DF7" w:rsidP="009D24A7">
      <w:pPr>
        <w:spacing w:line="360" w:lineRule="auto"/>
        <w:jc w:val="both"/>
        <w:rPr>
          <w:sz w:val="28"/>
        </w:rPr>
      </w:pPr>
      <w:r>
        <w:rPr>
          <w:sz w:val="28"/>
        </w:rPr>
        <w:t xml:space="preserve">        Дети узнают и называют знакомые песни, пьесы, различают регистры.</w:t>
      </w:r>
      <w:r w:rsidR="000377FC">
        <w:rPr>
          <w:sz w:val="28"/>
        </w:rPr>
        <w:t xml:space="preserve"> </w:t>
      </w:r>
      <w:r>
        <w:rPr>
          <w:sz w:val="28"/>
        </w:rPr>
        <w:t>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A70DF7" w:rsidRDefault="00A70DF7" w:rsidP="009D24A7">
      <w:pPr>
        <w:spacing w:line="360" w:lineRule="auto"/>
        <w:jc w:val="both"/>
        <w:rPr>
          <w:sz w:val="28"/>
        </w:rPr>
      </w:pPr>
      <w:r>
        <w:rPr>
          <w:sz w:val="28"/>
        </w:rPr>
        <w:t xml:space="preserve">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Малыши  осваивают  простейший  ритмический  рисунок  мелодии.</w:t>
      </w:r>
    </w:p>
    <w:p w:rsidR="00A70DF7" w:rsidRDefault="00A70DF7" w:rsidP="009D24A7">
      <w:pPr>
        <w:spacing w:line="360" w:lineRule="auto"/>
        <w:jc w:val="both"/>
        <w:rPr>
          <w:sz w:val="28"/>
        </w:rPr>
      </w:pPr>
      <w:r>
        <w:rPr>
          <w:sz w:val="28"/>
        </w:rPr>
        <w:t xml:space="preserve">        Движения  становятся  наиболее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w:t>
      </w:r>
      <w:r w:rsidR="000377FC">
        <w:rPr>
          <w:sz w:val="28"/>
        </w:rPr>
        <w:t>свобод</w:t>
      </w:r>
      <w:r>
        <w:rPr>
          <w:sz w:val="28"/>
        </w:rPr>
        <w:t>ной пляске.</w:t>
      </w:r>
    </w:p>
    <w:p w:rsidR="00A70DF7" w:rsidRDefault="00A70DF7" w:rsidP="009D24A7">
      <w:pPr>
        <w:spacing w:line="360" w:lineRule="auto"/>
        <w:jc w:val="both"/>
        <w:rPr>
          <w:sz w:val="28"/>
          <w:szCs w:val="28"/>
          <w:u w:val="single"/>
        </w:rPr>
      </w:pPr>
      <w:r w:rsidRPr="00B12C0D">
        <w:rPr>
          <w:sz w:val="28"/>
          <w:szCs w:val="28"/>
          <w:u w:val="single"/>
        </w:rPr>
        <w:t>Уровень  музыкального  развития:</w:t>
      </w:r>
    </w:p>
    <w:p w:rsidR="00A70DF7" w:rsidRPr="00B12C0D" w:rsidRDefault="00A70DF7" w:rsidP="009D24A7">
      <w:pPr>
        <w:spacing w:line="360" w:lineRule="auto"/>
        <w:jc w:val="both"/>
        <w:rPr>
          <w:sz w:val="28"/>
          <w:szCs w:val="28"/>
          <w:u w:val="single"/>
        </w:rPr>
      </w:pPr>
    </w:p>
    <w:p w:rsidR="00A70DF7" w:rsidRPr="008B3D48" w:rsidRDefault="00A70DF7" w:rsidP="009D24A7">
      <w:pPr>
        <w:spacing w:line="360" w:lineRule="auto"/>
        <w:jc w:val="both"/>
        <w:rPr>
          <w:sz w:val="28"/>
        </w:rPr>
      </w:pPr>
      <w:r>
        <w:rPr>
          <w:i/>
          <w:sz w:val="28"/>
          <w:szCs w:val="28"/>
        </w:rPr>
        <w:t xml:space="preserve">Низкий  уровень: </w:t>
      </w:r>
      <w:r>
        <w:rPr>
          <w:sz w:val="28"/>
          <w:szCs w:val="28"/>
        </w:rPr>
        <w:t xml:space="preserve">Слушает  музыку  внимательно, не  всегда  может  назвать  знакомые  произведения. Высокие  и  низкие  звуки  различить  не  может. Поёт  неточно. Двигается  </w:t>
      </w:r>
      <w:proofErr w:type="spellStart"/>
      <w:r>
        <w:rPr>
          <w:sz w:val="28"/>
          <w:szCs w:val="28"/>
        </w:rPr>
        <w:t>несогласованно</w:t>
      </w:r>
      <w:proofErr w:type="spellEnd"/>
      <w:r>
        <w:rPr>
          <w:sz w:val="28"/>
          <w:szCs w:val="28"/>
        </w:rPr>
        <w:t xml:space="preserve">  с  музыкой.</w:t>
      </w:r>
    </w:p>
    <w:p w:rsidR="00A70DF7" w:rsidRDefault="00A70DF7" w:rsidP="009D24A7">
      <w:pPr>
        <w:spacing w:line="360" w:lineRule="auto"/>
        <w:jc w:val="both"/>
        <w:rPr>
          <w:sz w:val="28"/>
          <w:szCs w:val="28"/>
        </w:rPr>
      </w:pPr>
      <w:r>
        <w:rPr>
          <w:i/>
          <w:sz w:val="28"/>
          <w:szCs w:val="28"/>
        </w:rPr>
        <w:lastRenderedPageBreak/>
        <w:t xml:space="preserve">Средний  уровень: </w:t>
      </w:r>
      <w:r>
        <w:rPr>
          <w:sz w:val="28"/>
          <w:szCs w:val="28"/>
        </w:rPr>
        <w:t>Узнаёт некоторые знакомые песни и  пьесы, слушает заинтересованно. Различает  высокие  и  низкие  звуки  с  поправками  педагога. Песни  поёт  с  помощью  педагога  и  с  сопровождением. Двигается согласованно с музыкой в простейших движениях.</w:t>
      </w:r>
    </w:p>
    <w:p w:rsidR="00A70DF7" w:rsidRDefault="00A70DF7" w:rsidP="009D24A7">
      <w:pPr>
        <w:pStyle w:val="1"/>
        <w:spacing w:line="360" w:lineRule="auto"/>
        <w:jc w:val="both"/>
        <w:rPr>
          <w:b w:val="0"/>
          <w:i w:val="0"/>
          <w:szCs w:val="28"/>
        </w:rPr>
      </w:pPr>
      <w:r w:rsidRPr="00217144">
        <w:rPr>
          <w:b w:val="0"/>
          <w:szCs w:val="28"/>
        </w:rPr>
        <w:t>Высокий уровень:</w:t>
      </w:r>
      <w:r>
        <w:rPr>
          <w:b w:val="0"/>
          <w:szCs w:val="28"/>
        </w:rPr>
        <w:t xml:space="preserve"> </w:t>
      </w:r>
      <w:r>
        <w:rPr>
          <w:b w:val="0"/>
          <w:i w:val="0"/>
          <w:szCs w:val="28"/>
        </w:rPr>
        <w:t>Активно проявляет своё отношение при слушании музыки, эмоционально откликается на контрастный характер. Поёт с сопровождением, двигается согласованно с музыкой, легко, подвижно</w:t>
      </w:r>
      <w:r w:rsidR="009D24A7">
        <w:rPr>
          <w:b w:val="0"/>
          <w:i w:val="0"/>
          <w:szCs w:val="28"/>
        </w:rPr>
        <w:t>.</w:t>
      </w:r>
    </w:p>
    <w:p w:rsidR="009D24A7" w:rsidRDefault="009D24A7" w:rsidP="009D24A7"/>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A65979" w:rsidRDefault="00A65979" w:rsidP="009D24A7">
      <w:pPr>
        <w:jc w:val="center"/>
        <w:rPr>
          <w:b/>
          <w:i/>
          <w:color w:val="365F91" w:themeColor="accent1" w:themeShade="BF"/>
          <w:sz w:val="36"/>
          <w:szCs w:val="36"/>
        </w:rPr>
      </w:pPr>
    </w:p>
    <w:p w:rsidR="009D24A7" w:rsidRPr="00A65979" w:rsidRDefault="00A65979" w:rsidP="009D24A7">
      <w:pPr>
        <w:jc w:val="center"/>
        <w:rPr>
          <w:b/>
          <w:i/>
          <w:color w:val="365F91" w:themeColor="accent1" w:themeShade="BF"/>
          <w:sz w:val="36"/>
          <w:szCs w:val="36"/>
        </w:rPr>
      </w:pPr>
      <w:r w:rsidRPr="00A65979">
        <w:rPr>
          <w:b/>
          <w:i/>
          <w:color w:val="365F91" w:themeColor="accent1" w:themeShade="BF"/>
          <w:sz w:val="36"/>
          <w:szCs w:val="36"/>
        </w:rPr>
        <w:t>МУЗЫКАЛЬНЫЕ СПОСОБНОСТИ РЕБЁНКА</w:t>
      </w:r>
    </w:p>
    <w:p w:rsidR="009D24A7" w:rsidRPr="00A65979" w:rsidRDefault="009D24A7" w:rsidP="009D24A7">
      <w:pPr>
        <w:rPr>
          <w:color w:val="365F91" w:themeColor="accent1" w:themeShade="BF"/>
        </w:rPr>
      </w:pPr>
    </w:p>
    <w:p w:rsidR="009D24A7" w:rsidRPr="00A65979" w:rsidRDefault="00A65979" w:rsidP="009D24A7">
      <w:pPr>
        <w:jc w:val="center"/>
        <w:rPr>
          <w:b/>
          <w:color w:val="365F91" w:themeColor="accent1" w:themeShade="BF"/>
          <w:sz w:val="28"/>
          <w:szCs w:val="28"/>
        </w:rPr>
      </w:pPr>
      <w:r w:rsidRPr="00A65979">
        <w:rPr>
          <w:b/>
          <w:color w:val="365F91" w:themeColor="accent1" w:themeShade="BF"/>
          <w:sz w:val="28"/>
          <w:szCs w:val="28"/>
        </w:rPr>
        <w:t>СРЕДНЯЯ ГРУППА</w:t>
      </w:r>
    </w:p>
    <w:p w:rsidR="009D24A7" w:rsidRDefault="009D24A7" w:rsidP="009D24A7">
      <w:pPr>
        <w:rPr>
          <w:b/>
          <w:sz w:val="28"/>
          <w:szCs w:val="28"/>
        </w:rPr>
      </w:pPr>
    </w:p>
    <w:p w:rsidR="009D24A7" w:rsidRPr="009D24A7" w:rsidRDefault="009D24A7" w:rsidP="009D24A7">
      <w:pPr>
        <w:spacing w:line="360" w:lineRule="auto"/>
        <w:jc w:val="both"/>
        <w:rPr>
          <w:sz w:val="28"/>
          <w:szCs w:val="28"/>
        </w:rPr>
      </w:pPr>
      <w:r w:rsidRPr="009D24A7">
        <w:rPr>
          <w:b/>
          <w:sz w:val="28"/>
          <w:szCs w:val="28"/>
        </w:rPr>
        <w:t xml:space="preserve">    </w:t>
      </w:r>
      <w:r w:rsidRPr="009D24A7">
        <w:rPr>
          <w:sz w:val="28"/>
          <w:szCs w:val="28"/>
        </w:rPr>
        <w:t xml:space="preserve">    Дети 4-5 лет эмоционально откликаются на добрые чувства, выраженные в музыке, различают контрастный характер музыки.</w:t>
      </w:r>
    </w:p>
    <w:p w:rsidR="009D24A7" w:rsidRPr="009D24A7" w:rsidRDefault="009D24A7" w:rsidP="009D24A7">
      <w:pPr>
        <w:spacing w:line="360" w:lineRule="auto"/>
        <w:jc w:val="both"/>
        <w:rPr>
          <w:sz w:val="28"/>
          <w:szCs w:val="28"/>
        </w:rPr>
      </w:pPr>
      <w:r w:rsidRPr="009D24A7">
        <w:rPr>
          <w:sz w:val="28"/>
          <w:szCs w:val="28"/>
        </w:rPr>
        <w:t xml:space="preserve">         Ребёнок начинает осмысливать связь между явлениями и событиями, может сделать простейшие обобщения. Он наблюдателен,</w:t>
      </w:r>
      <w:r>
        <w:rPr>
          <w:sz w:val="28"/>
          <w:szCs w:val="28"/>
        </w:rPr>
        <w:t xml:space="preserve"> </w:t>
      </w:r>
      <w:r w:rsidRPr="009D24A7">
        <w:rPr>
          <w:sz w:val="28"/>
          <w:szCs w:val="28"/>
        </w:rPr>
        <w:t>способен определить: музыку весёлую, радостную, спокойную; звуки высокие, низкие, громкие, тихие; в пьесе 2 части (одна быстрая, а другая медленная), на каком инструменте играют мелодию. Ребёнку понятны требования: как надо спеть песню, как двигаться в спокойном хороводе и как в подвижной пляске.</w:t>
      </w:r>
    </w:p>
    <w:p w:rsidR="009D24A7" w:rsidRPr="009D24A7" w:rsidRDefault="009D24A7" w:rsidP="009D24A7">
      <w:pPr>
        <w:spacing w:line="360" w:lineRule="auto"/>
        <w:jc w:val="both"/>
        <w:rPr>
          <w:sz w:val="28"/>
          <w:szCs w:val="28"/>
        </w:rPr>
      </w:pPr>
      <w:r w:rsidRPr="009D24A7">
        <w:rPr>
          <w:sz w:val="28"/>
          <w:szCs w:val="28"/>
        </w:rPr>
        <w:t xml:space="preserve">        Движения ребёнка недостаточно скоординированы, он ещё не в полной мере овладел навыками свободной ориентировки в пространстве, поэтому в играх и плясках нужна активная помощь воспитателя.</w:t>
      </w:r>
    </w:p>
    <w:p w:rsidR="009D24A7" w:rsidRPr="009D24A7" w:rsidRDefault="009D24A7" w:rsidP="009D24A7">
      <w:pPr>
        <w:pStyle w:val="2"/>
        <w:spacing w:line="360" w:lineRule="auto"/>
        <w:rPr>
          <w:szCs w:val="28"/>
          <w:lang w:val="be-BY"/>
        </w:rPr>
      </w:pPr>
    </w:p>
    <w:p w:rsidR="009D24A7" w:rsidRPr="009D24A7" w:rsidRDefault="009D24A7" w:rsidP="009D24A7">
      <w:pPr>
        <w:spacing w:line="360" w:lineRule="auto"/>
        <w:jc w:val="center"/>
        <w:rPr>
          <w:sz w:val="28"/>
          <w:szCs w:val="28"/>
          <w:u w:val="single"/>
        </w:rPr>
      </w:pPr>
      <w:r w:rsidRPr="009D24A7">
        <w:rPr>
          <w:sz w:val="28"/>
          <w:szCs w:val="28"/>
          <w:u w:val="single"/>
        </w:rPr>
        <w:t>Уровень музыкального развития:</w:t>
      </w:r>
    </w:p>
    <w:p w:rsidR="009D24A7" w:rsidRPr="009D24A7" w:rsidRDefault="009D24A7" w:rsidP="009D24A7">
      <w:pPr>
        <w:spacing w:line="360" w:lineRule="auto"/>
        <w:rPr>
          <w:sz w:val="28"/>
          <w:szCs w:val="28"/>
          <w:u w:val="single"/>
        </w:rPr>
      </w:pPr>
    </w:p>
    <w:p w:rsidR="009D24A7" w:rsidRPr="009D24A7" w:rsidRDefault="009D24A7" w:rsidP="009D24A7">
      <w:pPr>
        <w:pStyle w:val="2"/>
        <w:spacing w:line="360" w:lineRule="auto"/>
        <w:rPr>
          <w:szCs w:val="28"/>
        </w:rPr>
      </w:pPr>
      <w:r w:rsidRPr="009D24A7">
        <w:rPr>
          <w:i/>
          <w:szCs w:val="28"/>
        </w:rPr>
        <w:t>Низкий уровень:</w:t>
      </w:r>
      <w:r w:rsidRPr="009D24A7">
        <w:rPr>
          <w:szCs w:val="28"/>
        </w:rPr>
        <w:t xml:space="preserve"> Внимательно слушает музыку, но не высказывает предпочтения к каким-либо произведениям. Высокие и низкие звуки, громкое и тихое звучание, быстрый и медленный темп различает лишь в контрастных регистрах, темпах, динамических оттенках. Поёт неактивно, вяло артикулируя, с неточной интонацией. Двигается под музыку неточно, запаздывает менять движения при смене частей произведения.</w:t>
      </w:r>
    </w:p>
    <w:p w:rsidR="009D24A7" w:rsidRPr="009D24A7" w:rsidRDefault="009D24A7" w:rsidP="009D24A7">
      <w:pPr>
        <w:pStyle w:val="2"/>
        <w:spacing w:line="360" w:lineRule="auto"/>
        <w:rPr>
          <w:szCs w:val="28"/>
        </w:rPr>
      </w:pPr>
      <w:r w:rsidRPr="009D24A7">
        <w:rPr>
          <w:i/>
          <w:szCs w:val="28"/>
        </w:rPr>
        <w:t xml:space="preserve">Средний уровень: </w:t>
      </w:r>
      <w:r w:rsidRPr="009D24A7">
        <w:rPr>
          <w:szCs w:val="28"/>
        </w:rPr>
        <w:t>Достаточно хорошо ориентируется в знакомых произведениях, изредка высказывает предпочтение некоторым из них, по мелодии узнаёт их всегда. Поёт, чисто интонируя, с частичной помощью педагога. Двигается согласованно с музыкой в основных движениях.</w:t>
      </w:r>
    </w:p>
    <w:p w:rsidR="009D24A7" w:rsidRPr="009D24A7" w:rsidRDefault="009D24A7" w:rsidP="009D24A7">
      <w:pPr>
        <w:pStyle w:val="2"/>
        <w:spacing w:line="360" w:lineRule="auto"/>
        <w:rPr>
          <w:szCs w:val="28"/>
        </w:rPr>
      </w:pPr>
      <w:r w:rsidRPr="009D24A7">
        <w:rPr>
          <w:i/>
          <w:szCs w:val="28"/>
        </w:rPr>
        <w:t xml:space="preserve">Высокий уровень: </w:t>
      </w:r>
      <w:r w:rsidRPr="009D24A7">
        <w:rPr>
          <w:szCs w:val="28"/>
        </w:rPr>
        <w:t xml:space="preserve">Эмоционально откликается на музыку, узнаёт все знакомые произведении, отмечает любимые, узнаёт по мелодии, высказывается о них, </w:t>
      </w:r>
      <w:r w:rsidRPr="009D24A7">
        <w:rPr>
          <w:szCs w:val="28"/>
        </w:rPr>
        <w:lastRenderedPageBreak/>
        <w:t>различает контрастный характер музыки. Поёт простейшие песни без сопровождения, пытается выразительно их петь с сопровождением. Может двигаться под незнакомую музыку, передавая её основное настроение, точно и с удовольствием выполняет плясовые движения.</w:t>
      </w:r>
    </w:p>
    <w:p w:rsidR="009D24A7" w:rsidRPr="009D24A7" w:rsidRDefault="009D24A7" w:rsidP="009D24A7">
      <w:pPr>
        <w:pStyle w:val="2"/>
        <w:spacing w:line="360" w:lineRule="auto"/>
        <w:rPr>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A65979" w:rsidRDefault="00A65979" w:rsidP="009D24A7">
      <w:pPr>
        <w:spacing w:line="360" w:lineRule="auto"/>
        <w:jc w:val="center"/>
        <w:rPr>
          <w:b/>
          <w:i/>
          <w:color w:val="365F91" w:themeColor="accent1" w:themeShade="BF"/>
          <w:sz w:val="28"/>
          <w:szCs w:val="28"/>
        </w:rPr>
      </w:pPr>
    </w:p>
    <w:p w:rsidR="009D24A7" w:rsidRPr="00A65979" w:rsidRDefault="00A65979" w:rsidP="009D24A7">
      <w:pPr>
        <w:spacing w:line="360" w:lineRule="auto"/>
        <w:jc w:val="center"/>
        <w:rPr>
          <w:b/>
          <w:i/>
          <w:color w:val="365F91" w:themeColor="accent1" w:themeShade="BF"/>
          <w:sz w:val="28"/>
          <w:szCs w:val="28"/>
        </w:rPr>
      </w:pPr>
      <w:bookmarkStart w:id="0" w:name="_GoBack"/>
      <w:bookmarkEnd w:id="0"/>
      <w:r w:rsidRPr="00A65979">
        <w:rPr>
          <w:b/>
          <w:i/>
          <w:color w:val="365F91" w:themeColor="accent1" w:themeShade="BF"/>
          <w:sz w:val="28"/>
          <w:szCs w:val="28"/>
        </w:rPr>
        <w:t>МУЗЫКАЛЬНЫЕ СПОСОБНОСТИ РЕБЁНКА</w:t>
      </w:r>
    </w:p>
    <w:p w:rsidR="009D24A7" w:rsidRPr="00A65979" w:rsidRDefault="00A65979" w:rsidP="009D24A7">
      <w:pPr>
        <w:pStyle w:val="2"/>
        <w:spacing w:line="360" w:lineRule="auto"/>
        <w:jc w:val="center"/>
        <w:rPr>
          <w:b/>
          <w:color w:val="365F91" w:themeColor="accent1" w:themeShade="BF"/>
          <w:szCs w:val="28"/>
        </w:rPr>
      </w:pPr>
      <w:r w:rsidRPr="00A65979">
        <w:rPr>
          <w:b/>
          <w:color w:val="365F91" w:themeColor="accent1" w:themeShade="BF"/>
          <w:szCs w:val="28"/>
        </w:rPr>
        <w:t>СТАРШАЯ ГРУППА</w:t>
      </w:r>
    </w:p>
    <w:p w:rsidR="009D24A7" w:rsidRPr="009D24A7" w:rsidRDefault="009D24A7" w:rsidP="009D24A7">
      <w:pPr>
        <w:pStyle w:val="2"/>
        <w:spacing w:line="360" w:lineRule="auto"/>
        <w:jc w:val="center"/>
        <w:rPr>
          <w:b/>
          <w:szCs w:val="28"/>
        </w:rPr>
      </w:pPr>
    </w:p>
    <w:p w:rsidR="009D24A7" w:rsidRPr="009D24A7" w:rsidRDefault="009D24A7" w:rsidP="009D24A7">
      <w:pPr>
        <w:pStyle w:val="2"/>
        <w:spacing w:line="360" w:lineRule="auto"/>
        <w:rPr>
          <w:szCs w:val="28"/>
        </w:rPr>
      </w:pPr>
      <w:r w:rsidRPr="009D24A7">
        <w:rPr>
          <w:szCs w:val="28"/>
        </w:rPr>
        <w:t xml:space="preserve">        На шестом году жизни дети эмоционально, непринуждённо отзываются на музыку, у них появляется устойчивый интерес к музыкальным занятиям.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9D24A7" w:rsidRPr="009D24A7" w:rsidRDefault="009D24A7" w:rsidP="009D24A7">
      <w:pPr>
        <w:pStyle w:val="2"/>
        <w:spacing w:line="360" w:lineRule="auto"/>
        <w:rPr>
          <w:szCs w:val="28"/>
        </w:rPr>
      </w:pPr>
      <w:r w:rsidRPr="009D24A7">
        <w:rPr>
          <w:szCs w:val="28"/>
        </w:rPr>
        <w:t xml:space="preserve">        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w:t>
      </w:r>
    </w:p>
    <w:p w:rsidR="009D24A7" w:rsidRPr="009D24A7" w:rsidRDefault="009D24A7" w:rsidP="009D24A7">
      <w:pPr>
        <w:pStyle w:val="2"/>
        <w:spacing w:line="360" w:lineRule="auto"/>
        <w:rPr>
          <w:szCs w:val="28"/>
          <w:lang w:val="be-BY"/>
        </w:rPr>
      </w:pPr>
      <w:r w:rsidRPr="009D24A7">
        <w:rPr>
          <w:szCs w:val="28"/>
        </w:rPr>
        <w:t xml:space="preserve">        Значительно укрепляются голосовые связки ребёнка, налаживается вокально-слуховая координация, дифференцируются слуховые ощущения. Дети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определённый тембр.</w:t>
      </w:r>
    </w:p>
    <w:p w:rsidR="009D24A7" w:rsidRPr="009D24A7" w:rsidRDefault="009D24A7" w:rsidP="009D24A7">
      <w:pPr>
        <w:pStyle w:val="2"/>
        <w:spacing w:line="360" w:lineRule="auto"/>
        <w:rPr>
          <w:szCs w:val="28"/>
          <w:lang w:val="be-BY"/>
        </w:rPr>
      </w:pPr>
    </w:p>
    <w:p w:rsidR="009D24A7" w:rsidRPr="009D24A7" w:rsidRDefault="009D24A7" w:rsidP="009D24A7">
      <w:pPr>
        <w:spacing w:line="360" w:lineRule="auto"/>
        <w:jc w:val="center"/>
        <w:rPr>
          <w:sz w:val="28"/>
          <w:szCs w:val="28"/>
          <w:u w:val="single"/>
        </w:rPr>
      </w:pPr>
      <w:r w:rsidRPr="009D24A7">
        <w:rPr>
          <w:sz w:val="28"/>
          <w:szCs w:val="28"/>
          <w:u w:val="single"/>
        </w:rPr>
        <w:t>Уровень музыкального развития:</w:t>
      </w:r>
    </w:p>
    <w:p w:rsidR="009D24A7" w:rsidRPr="009D24A7" w:rsidRDefault="009D24A7" w:rsidP="009D24A7">
      <w:pPr>
        <w:spacing w:line="360" w:lineRule="auto"/>
        <w:rPr>
          <w:sz w:val="28"/>
          <w:szCs w:val="28"/>
          <w:u w:val="single"/>
        </w:rPr>
      </w:pPr>
    </w:p>
    <w:p w:rsidR="009D24A7" w:rsidRPr="009D24A7" w:rsidRDefault="009D24A7" w:rsidP="009D24A7">
      <w:pPr>
        <w:pStyle w:val="2"/>
        <w:spacing w:line="360" w:lineRule="auto"/>
        <w:rPr>
          <w:szCs w:val="28"/>
          <w:lang w:val="be-BY"/>
        </w:rPr>
      </w:pPr>
      <w:r w:rsidRPr="009D24A7">
        <w:rPr>
          <w:i/>
          <w:szCs w:val="28"/>
        </w:rPr>
        <w:t>Низкий уровень:</w:t>
      </w:r>
      <w:r w:rsidRPr="009D24A7">
        <w:rPr>
          <w:szCs w:val="28"/>
        </w:rPr>
        <w:t xml:space="preserve"> Слушает музыку внимательно, но не различает характер музыкальных произведений. Узнаёт знакомые произведения, но порой с ошибками. Воспроизводит в хлопках несложный ритмический рисунок, слабо различает темповые, динамические оттенки. Поёт, правильно интонируя, лишь с помощью педагога. Двигается, не всегда   точно </w:t>
      </w:r>
      <w:proofErr w:type="spellStart"/>
      <w:r w:rsidRPr="009D24A7">
        <w:rPr>
          <w:szCs w:val="28"/>
        </w:rPr>
        <w:t>согласуя</w:t>
      </w:r>
      <w:proofErr w:type="spellEnd"/>
      <w:r w:rsidRPr="009D24A7">
        <w:rPr>
          <w:szCs w:val="28"/>
        </w:rPr>
        <w:t xml:space="preserve"> движения с музыкой.</w:t>
      </w:r>
    </w:p>
    <w:p w:rsidR="009D24A7" w:rsidRPr="009D24A7" w:rsidRDefault="009D24A7" w:rsidP="009D24A7">
      <w:pPr>
        <w:pStyle w:val="2"/>
        <w:spacing w:line="360" w:lineRule="auto"/>
        <w:rPr>
          <w:szCs w:val="28"/>
        </w:rPr>
      </w:pPr>
      <w:r w:rsidRPr="009D24A7">
        <w:rPr>
          <w:i/>
          <w:szCs w:val="28"/>
        </w:rPr>
        <w:t>Средний уровень:</w:t>
      </w:r>
      <w:r w:rsidRPr="009D24A7">
        <w:rPr>
          <w:szCs w:val="28"/>
        </w:rPr>
        <w:t xml:space="preserve"> Слушает музыку сосредоточенно, проявляет эмоциональное отношение к некоторым произведениям и отличает характер знакомых произведений, иногда ошибаясь. Поёт активно, но не всегда чисто интонируя, с сопровождением. Двигается согласованно с музыкой, но недостаточно </w:t>
      </w:r>
      <w:r w:rsidRPr="009D24A7">
        <w:rPr>
          <w:szCs w:val="28"/>
        </w:rPr>
        <w:lastRenderedPageBreak/>
        <w:t>выразительно. Выполняет творческие задания, однако не проявляет особой выдумки.</w:t>
      </w:r>
    </w:p>
    <w:p w:rsidR="002266C2" w:rsidRDefault="009D24A7" w:rsidP="0010726B">
      <w:pPr>
        <w:pStyle w:val="2"/>
        <w:spacing w:line="360" w:lineRule="auto"/>
      </w:pPr>
      <w:r w:rsidRPr="009D24A7">
        <w:rPr>
          <w:i/>
          <w:szCs w:val="28"/>
        </w:rPr>
        <w:t xml:space="preserve">Высокий уровень: </w:t>
      </w:r>
      <w:r w:rsidRPr="009D24A7">
        <w:rPr>
          <w:szCs w:val="28"/>
        </w:rPr>
        <w:t>Эмоционально воспринимает музыкальные произведения, определяет характер и жанры незнакомых произведений, узнаёт знакомые по вступлению мелодии, высказывает о них своё суждение. Поёт хорошо знакомые несложные песни без сопровождения и выразительно исполняет песни с сопровождением, проявляя индивидуальное своеобразие, выдумку. Точно, ритмично двигается, проявляет самостоятельность, выразительно передавая музыкально-игровой образ и танцевальные движения. Хорошо выполняет творческие задания.</w:t>
      </w:r>
    </w:p>
    <w:sectPr w:rsidR="002266C2" w:rsidSect="00A65979">
      <w:pgSz w:w="11906" w:h="16838"/>
      <w:pgMar w:top="1134" w:right="991" w:bottom="1134" w:left="1134" w:header="708" w:footer="708" w:gutter="0"/>
      <w:pgBorders w:offsetFrom="page">
        <w:top w:val="triangles" w:sz="31" w:space="24" w:color="365F91" w:themeColor="accent1" w:themeShade="BF"/>
        <w:left w:val="triangles" w:sz="31" w:space="24" w:color="365F91" w:themeColor="accent1" w:themeShade="BF"/>
        <w:bottom w:val="triangles" w:sz="31" w:space="24" w:color="365F91" w:themeColor="accent1" w:themeShade="BF"/>
        <w:right w:val="triangles" w:sz="31"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74D"/>
    <w:multiLevelType w:val="hybridMultilevel"/>
    <w:tmpl w:val="EF1EECA8"/>
    <w:lvl w:ilvl="0" w:tplc="90129BB4">
      <w:start w:val="1"/>
      <w:numFmt w:val="bullet"/>
      <w:lvlText w:val=""/>
      <w:lvlJc w:val="left"/>
      <w:pPr>
        <w:tabs>
          <w:tab w:val="num" w:pos="624"/>
        </w:tabs>
        <w:ind w:left="624" w:hanging="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EB"/>
    <w:rsid w:val="000377FC"/>
    <w:rsid w:val="0010726B"/>
    <w:rsid w:val="002266C2"/>
    <w:rsid w:val="004C39EB"/>
    <w:rsid w:val="009D24A7"/>
    <w:rsid w:val="00A65979"/>
    <w:rsid w:val="00A70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D0F2"/>
  <w15:docId w15:val="{529992A7-6DF0-4861-924E-5E99E334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D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DF7"/>
    <w:pPr>
      <w:keepNext/>
      <w:jc w:val="center"/>
      <w:outlineLvl w:val="0"/>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DF7"/>
    <w:rPr>
      <w:rFonts w:ascii="Times New Roman" w:eastAsia="Times New Roman" w:hAnsi="Times New Roman" w:cs="Times New Roman"/>
      <w:b/>
      <w:i/>
      <w:sz w:val="28"/>
      <w:szCs w:val="20"/>
      <w:lang w:eastAsia="ru-RU"/>
    </w:rPr>
  </w:style>
  <w:style w:type="character" w:styleId="a3">
    <w:name w:val="Hyperlink"/>
    <w:basedOn w:val="a0"/>
    <w:uiPriority w:val="99"/>
    <w:semiHidden/>
    <w:unhideWhenUsed/>
    <w:rsid w:val="009D24A7"/>
    <w:rPr>
      <w:color w:val="0000FF"/>
      <w:u w:val="single"/>
    </w:rPr>
  </w:style>
  <w:style w:type="character" w:customStyle="1" w:styleId="conf-44btn">
    <w:name w:val="conf-44__btn"/>
    <w:basedOn w:val="a0"/>
    <w:rsid w:val="009D24A7"/>
  </w:style>
  <w:style w:type="character" w:customStyle="1" w:styleId="conf-44date">
    <w:name w:val="conf-44__date"/>
    <w:basedOn w:val="a0"/>
    <w:rsid w:val="009D24A7"/>
  </w:style>
  <w:style w:type="paragraph" w:styleId="a4">
    <w:name w:val="Normal (Web)"/>
    <w:basedOn w:val="a"/>
    <w:uiPriority w:val="99"/>
    <w:semiHidden/>
    <w:unhideWhenUsed/>
    <w:rsid w:val="009D24A7"/>
    <w:pPr>
      <w:spacing w:before="100" w:beforeAutospacing="1" w:after="100" w:afterAutospacing="1"/>
    </w:pPr>
  </w:style>
  <w:style w:type="paragraph" w:styleId="2">
    <w:name w:val="Body Text 2"/>
    <w:basedOn w:val="a"/>
    <w:link w:val="20"/>
    <w:rsid w:val="009D24A7"/>
    <w:pPr>
      <w:jc w:val="both"/>
    </w:pPr>
    <w:rPr>
      <w:sz w:val="28"/>
      <w:szCs w:val="20"/>
    </w:rPr>
  </w:style>
  <w:style w:type="character" w:customStyle="1" w:styleId="20">
    <w:name w:val="Основной текст 2 Знак"/>
    <w:basedOn w:val="a0"/>
    <w:link w:val="2"/>
    <w:rsid w:val="009D24A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65618">
      <w:bodyDiv w:val="1"/>
      <w:marLeft w:val="0"/>
      <w:marRight w:val="0"/>
      <w:marTop w:val="0"/>
      <w:marBottom w:val="0"/>
      <w:divBdr>
        <w:top w:val="none" w:sz="0" w:space="0" w:color="auto"/>
        <w:left w:val="none" w:sz="0" w:space="0" w:color="auto"/>
        <w:bottom w:val="none" w:sz="0" w:space="0" w:color="auto"/>
        <w:right w:val="none" w:sz="0" w:space="0" w:color="auto"/>
      </w:divBdr>
      <w:divsChild>
        <w:div w:id="713890434">
          <w:marLeft w:val="0"/>
          <w:marRight w:val="0"/>
          <w:marTop w:val="0"/>
          <w:marBottom w:val="300"/>
          <w:divBdr>
            <w:top w:val="none" w:sz="0" w:space="0" w:color="auto"/>
            <w:left w:val="none" w:sz="0" w:space="0" w:color="auto"/>
            <w:bottom w:val="none" w:sz="0" w:space="0" w:color="auto"/>
            <w:right w:val="none" w:sz="0" w:space="0" w:color="auto"/>
          </w:divBdr>
          <w:divsChild>
            <w:div w:id="1839464956">
              <w:marLeft w:val="0"/>
              <w:marRight w:val="0"/>
              <w:marTop w:val="0"/>
              <w:marBottom w:val="0"/>
              <w:divBdr>
                <w:top w:val="none" w:sz="0" w:space="0" w:color="auto"/>
                <w:left w:val="none" w:sz="0" w:space="0" w:color="auto"/>
                <w:bottom w:val="none" w:sz="0" w:space="0" w:color="auto"/>
                <w:right w:val="none" w:sz="0" w:space="0" w:color="auto"/>
              </w:divBdr>
            </w:div>
          </w:divsChild>
        </w:div>
        <w:div w:id="1566407236">
          <w:marLeft w:val="0"/>
          <w:marRight w:val="0"/>
          <w:marTop w:val="0"/>
          <w:marBottom w:val="0"/>
          <w:divBdr>
            <w:top w:val="none" w:sz="0" w:space="0" w:color="auto"/>
            <w:left w:val="none" w:sz="0" w:space="0" w:color="auto"/>
            <w:bottom w:val="none" w:sz="0" w:space="0" w:color="auto"/>
            <w:right w:val="none" w:sz="0" w:space="0" w:color="auto"/>
          </w:divBdr>
          <w:divsChild>
            <w:div w:id="1600018063">
              <w:marLeft w:val="0"/>
              <w:marRight w:val="0"/>
              <w:marTop w:val="0"/>
              <w:marBottom w:val="300"/>
              <w:divBdr>
                <w:top w:val="none" w:sz="0" w:space="0" w:color="auto"/>
                <w:left w:val="none" w:sz="0" w:space="0" w:color="auto"/>
                <w:bottom w:val="none" w:sz="0" w:space="0" w:color="auto"/>
                <w:right w:val="none" w:sz="0" w:space="0" w:color="auto"/>
              </w:divBdr>
              <w:divsChild>
                <w:div w:id="412505847">
                  <w:marLeft w:val="0"/>
                  <w:marRight w:val="0"/>
                  <w:marTop w:val="0"/>
                  <w:marBottom w:val="0"/>
                  <w:divBdr>
                    <w:top w:val="none" w:sz="0" w:space="0" w:color="auto"/>
                    <w:left w:val="none" w:sz="0" w:space="0" w:color="auto"/>
                    <w:bottom w:val="none" w:sz="0" w:space="0" w:color="auto"/>
                    <w:right w:val="none" w:sz="0" w:space="0" w:color="auto"/>
                  </w:divBdr>
                  <w:divsChild>
                    <w:div w:id="194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muzruk.net%2F2011%2F11%2Fmuzykalno-esteticheskoe-vospitanie-lichnosti-konsultaciya-dlya-vospitatelej%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uzruk.net%2F2011%2F11%2Frol-muzyki-v-vospitanii-duxovnosti-sovremennogo-doshkolnika-konsultaciya-dlya-vospitatelej%2F" TargetMode="External"/><Relationship Id="rId5" Type="http://schemas.openxmlformats.org/officeDocument/2006/relationships/hyperlink" Target="https://infourok.ru/go.html?href=http%3A%2F%2Fmuzruk.net%2F2011%2F11%2Fmuzyka-kak-sredstvo-razvitiya-tvorcheskoj-individualnosti-konsultaciya-dlya-vospitatelej%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8389</Words>
  <Characters>47821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ДС-7</dc:creator>
  <cp:keywords/>
  <dc:description/>
  <cp:lastModifiedBy>User</cp:lastModifiedBy>
  <cp:revision>7</cp:revision>
  <dcterms:created xsi:type="dcterms:W3CDTF">2020-05-21T11:46:00Z</dcterms:created>
  <dcterms:modified xsi:type="dcterms:W3CDTF">2022-02-12T22:05:00Z</dcterms:modified>
</cp:coreProperties>
</file>