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84" w:rsidRDefault="00A64D26" w:rsidP="004F6A17">
      <w:pPr>
        <w:ind w:hanging="1701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-622935</wp:posOffset>
            </wp:positionH>
            <wp:positionV relativeFrom="paragraph">
              <wp:posOffset>6124575</wp:posOffset>
            </wp:positionV>
            <wp:extent cx="6705600" cy="4267200"/>
            <wp:effectExtent l="19050" t="0" r="0" b="0"/>
            <wp:wrapNone/>
            <wp:docPr id="7" name="Рисунок 6" descr="P71030-132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1030-13274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4267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73.05pt;margin-top:12.75pt;width:568.5pt;height:187.6pt;z-index:251658240;mso-position-horizontal-relative:text;mso-position-vertical-relative:text" fillcolor="#92cddc [1944]" strokecolor="#92cddc [1944]" strokeweight="1pt">
            <v:fill color2="#daeef3 [664]" angle="-45" focusposition="1" focussize="" focus="-50%" type="gradient"/>
            <v:shadow on="t" color="#205867 [1608]" opacity=".5" offset="-6pt,6pt"/>
            <v:textbox style="mso-next-textbox:#_x0000_s1026">
              <w:txbxContent>
                <w:p w:rsidR="004F6A17" w:rsidRPr="004F6A17" w:rsidRDefault="004F6A17" w:rsidP="004F6A17">
                  <w:pPr>
                    <w:shd w:val="clear" w:color="auto" w:fill="FFFFFF"/>
                    <w:spacing w:before="111" w:after="111" w:line="543" w:lineRule="atLeast"/>
                    <w:jc w:val="center"/>
                    <w:rPr>
                      <w:rFonts w:ascii="Monotype Corsiva" w:eastAsia="Times New Roman" w:hAnsi="Monotype Corsiva" w:cs="Times New Roman"/>
                      <w:b/>
                      <w:color w:val="365F91" w:themeColor="accent1" w:themeShade="BF"/>
                      <w:kern w:val="36"/>
                      <w:sz w:val="32"/>
                      <w:szCs w:val="32"/>
                    </w:rPr>
                  </w:pPr>
                  <w:r w:rsidRPr="004F6A17">
                    <w:rPr>
                      <w:rFonts w:ascii="Monotype Corsiva" w:eastAsia="Times New Roman" w:hAnsi="Monotype Corsiva" w:cs="Times New Roman"/>
                      <w:b/>
                      <w:color w:val="365F91" w:themeColor="accent1" w:themeShade="BF"/>
                      <w:kern w:val="36"/>
                      <w:sz w:val="32"/>
                      <w:szCs w:val="32"/>
                    </w:rPr>
                    <w:t>МБДОУ «Детский сад №9 «</w:t>
                  </w:r>
                  <w:proofErr w:type="spellStart"/>
                  <w:r w:rsidRPr="004F6A17">
                    <w:rPr>
                      <w:rFonts w:ascii="Monotype Corsiva" w:eastAsia="Times New Roman" w:hAnsi="Monotype Corsiva" w:cs="Times New Roman"/>
                      <w:b/>
                      <w:color w:val="365F91" w:themeColor="accent1" w:themeShade="BF"/>
                      <w:kern w:val="36"/>
                      <w:sz w:val="32"/>
                      <w:szCs w:val="32"/>
                    </w:rPr>
                    <w:t>Табарак</w:t>
                  </w:r>
                  <w:proofErr w:type="spellEnd"/>
                  <w:r w:rsidRPr="004F6A17">
                    <w:rPr>
                      <w:rFonts w:ascii="Monotype Corsiva" w:eastAsia="Times New Roman" w:hAnsi="Monotype Corsiva" w:cs="Times New Roman"/>
                      <w:b/>
                      <w:color w:val="365F91" w:themeColor="accent1" w:themeShade="BF"/>
                      <w:kern w:val="36"/>
                      <w:sz w:val="32"/>
                      <w:szCs w:val="32"/>
                    </w:rPr>
                    <w:t>» г. Гудермес</w:t>
                  </w:r>
                </w:p>
                <w:p w:rsidR="004F6A17" w:rsidRPr="004F6A17" w:rsidRDefault="004F6A17" w:rsidP="004F6A17">
                  <w:pPr>
                    <w:shd w:val="clear" w:color="auto" w:fill="FFFFFF"/>
                    <w:spacing w:before="111" w:after="111" w:line="543" w:lineRule="atLeast"/>
                    <w:jc w:val="center"/>
                    <w:rPr>
                      <w:rFonts w:ascii="Monotype Corsiva" w:eastAsia="Times New Roman" w:hAnsi="Monotype Corsiva" w:cs="Times New Roman"/>
                      <w:b/>
                      <w:color w:val="365F91" w:themeColor="accent1" w:themeShade="BF"/>
                      <w:kern w:val="36"/>
                      <w:sz w:val="32"/>
                      <w:szCs w:val="32"/>
                    </w:rPr>
                  </w:pPr>
                  <w:r w:rsidRPr="004F6A17">
                    <w:rPr>
                      <w:rFonts w:ascii="Monotype Corsiva" w:eastAsia="Times New Roman" w:hAnsi="Monotype Corsiva" w:cs="Times New Roman"/>
                      <w:b/>
                      <w:color w:val="365F91" w:themeColor="accent1" w:themeShade="BF"/>
                      <w:kern w:val="36"/>
                      <w:sz w:val="32"/>
                      <w:szCs w:val="32"/>
                    </w:rPr>
                    <w:t>Гудермесского муниципального района</w:t>
                  </w:r>
                </w:p>
                <w:p w:rsidR="004F6A17" w:rsidRPr="004F6A17" w:rsidRDefault="004F6A17" w:rsidP="004F6A17">
                  <w:pPr>
                    <w:shd w:val="clear" w:color="auto" w:fill="FFFFFF"/>
                    <w:spacing w:before="111" w:after="111" w:line="543" w:lineRule="atLeast"/>
                    <w:jc w:val="center"/>
                    <w:rPr>
                      <w:rFonts w:ascii="Monotype Corsiva" w:eastAsia="Times New Roman" w:hAnsi="Monotype Corsiva" w:cs="Times New Roman"/>
                      <w:b/>
                      <w:color w:val="365F91" w:themeColor="accent1" w:themeShade="BF"/>
                      <w:kern w:val="36"/>
                      <w:sz w:val="32"/>
                      <w:szCs w:val="32"/>
                    </w:rPr>
                  </w:pPr>
                  <w:r w:rsidRPr="004F6A17">
                    <w:rPr>
                      <w:rFonts w:ascii="Monotype Corsiva" w:eastAsia="Times New Roman" w:hAnsi="Monotype Corsiva" w:cs="Times New Roman"/>
                      <w:b/>
                      <w:color w:val="365F91" w:themeColor="accent1" w:themeShade="BF"/>
                      <w:kern w:val="36"/>
                      <w:sz w:val="32"/>
                      <w:szCs w:val="32"/>
                    </w:rPr>
                    <w:t>Конспект математической сказки-игры на тему: «Теремок»</w:t>
                  </w:r>
                </w:p>
                <w:p w:rsidR="004F6A17" w:rsidRPr="004F6A17" w:rsidRDefault="004F6A17" w:rsidP="004F6A17">
                  <w:pPr>
                    <w:shd w:val="clear" w:color="auto" w:fill="FFFFFF"/>
                    <w:spacing w:before="111" w:after="111" w:line="543" w:lineRule="atLeast"/>
                    <w:jc w:val="center"/>
                    <w:rPr>
                      <w:rFonts w:ascii="Monotype Corsiva" w:eastAsia="Times New Roman" w:hAnsi="Monotype Corsiva" w:cs="Times New Roman"/>
                      <w:b/>
                      <w:color w:val="365F91" w:themeColor="accent1" w:themeShade="BF"/>
                      <w:kern w:val="36"/>
                      <w:sz w:val="32"/>
                      <w:szCs w:val="32"/>
                    </w:rPr>
                  </w:pPr>
                  <w:r w:rsidRPr="004F6A17">
                    <w:rPr>
                      <w:rFonts w:ascii="Monotype Corsiva" w:eastAsia="Times New Roman" w:hAnsi="Monotype Corsiva" w:cs="Times New Roman"/>
                      <w:b/>
                      <w:color w:val="365F91" w:themeColor="accent1" w:themeShade="BF"/>
                      <w:kern w:val="36"/>
                      <w:sz w:val="32"/>
                      <w:szCs w:val="32"/>
                    </w:rPr>
                    <w:t>2 младшая группа</w:t>
                  </w:r>
                </w:p>
                <w:p w:rsidR="004F6A17" w:rsidRPr="004F6A17" w:rsidRDefault="004F6A17" w:rsidP="004F6A17">
                  <w:pPr>
                    <w:shd w:val="clear" w:color="auto" w:fill="FFFFFF"/>
                    <w:spacing w:before="111" w:after="111" w:line="543" w:lineRule="atLeast"/>
                    <w:jc w:val="center"/>
                    <w:rPr>
                      <w:rFonts w:ascii="Monotype Corsiva" w:eastAsia="Times New Roman" w:hAnsi="Monotype Corsiva" w:cs="Times New Roman"/>
                      <w:b/>
                      <w:color w:val="365F91" w:themeColor="accent1" w:themeShade="BF"/>
                      <w:kern w:val="36"/>
                      <w:sz w:val="32"/>
                      <w:szCs w:val="32"/>
                    </w:rPr>
                  </w:pPr>
                  <w:r w:rsidRPr="004F6A17">
                    <w:rPr>
                      <w:rFonts w:ascii="Monotype Corsiva" w:eastAsia="Times New Roman" w:hAnsi="Monotype Corsiva" w:cs="Times New Roman"/>
                      <w:b/>
                      <w:color w:val="365F91" w:themeColor="accent1" w:themeShade="BF"/>
                      <w:kern w:val="36"/>
                      <w:sz w:val="32"/>
                      <w:szCs w:val="32"/>
                    </w:rPr>
                    <w:t xml:space="preserve">Воспитатель: </w:t>
                  </w:r>
                  <w:proofErr w:type="spellStart"/>
                  <w:r w:rsidRPr="004F6A17">
                    <w:rPr>
                      <w:rFonts w:ascii="Monotype Corsiva" w:eastAsia="Times New Roman" w:hAnsi="Monotype Corsiva" w:cs="Times New Roman"/>
                      <w:b/>
                      <w:color w:val="365F91" w:themeColor="accent1" w:themeShade="BF"/>
                      <w:kern w:val="36"/>
                      <w:sz w:val="32"/>
                      <w:szCs w:val="32"/>
                    </w:rPr>
                    <w:t>Едилова</w:t>
                  </w:r>
                  <w:proofErr w:type="spellEnd"/>
                  <w:r w:rsidRPr="004F6A17">
                    <w:rPr>
                      <w:rFonts w:ascii="Monotype Corsiva" w:eastAsia="Times New Roman" w:hAnsi="Monotype Corsiva" w:cs="Times New Roman"/>
                      <w:b/>
                      <w:color w:val="365F91" w:themeColor="accent1" w:themeShade="BF"/>
                      <w:kern w:val="36"/>
                      <w:sz w:val="32"/>
                      <w:szCs w:val="32"/>
                    </w:rPr>
                    <w:t xml:space="preserve"> </w:t>
                  </w:r>
                  <w:r w:rsidR="009B0C3A">
                    <w:rPr>
                      <w:rFonts w:ascii="Monotype Corsiva" w:eastAsia="Times New Roman" w:hAnsi="Monotype Corsiva" w:cs="Times New Roman"/>
                      <w:b/>
                      <w:color w:val="365F91" w:themeColor="accent1" w:themeShade="BF"/>
                      <w:kern w:val="36"/>
                      <w:sz w:val="32"/>
                      <w:szCs w:val="32"/>
                    </w:rPr>
                    <w:t>Л</w:t>
                  </w:r>
                  <w:r w:rsidRPr="004F6A17">
                    <w:rPr>
                      <w:rFonts w:ascii="Monotype Corsiva" w:eastAsia="Times New Roman" w:hAnsi="Monotype Corsiva" w:cs="Times New Roman"/>
                      <w:b/>
                      <w:color w:val="365F91" w:themeColor="accent1" w:themeShade="BF"/>
                      <w:kern w:val="36"/>
                      <w:sz w:val="32"/>
                      <w:szCs w:val="32"/>
                    </w:rPr>
                    <w:t xml:space="preserve">инда </w:t>
                  </w:r>
                  <w:proofErr w:type="spellStart"/>
                  <w:r w:rsidRPr="004F6A17">
                    <w:rPr>
                      <w:rFonts w:ascii="Monotype Corsiva" w:eastAsia="Times New Roman" w:hAnsi="Monotype Corsiva" w:cs="Times New Roman"/>
                      <w:b/>
                      <w:color w:val="365F91" w:themeColor="accent1" w:themeShade="BF"/>
                      <w:kern w:val="36"/>
                      <w:sz w:val="32"/>
                      <w:szCs w:val="32"/>
                    </w:rPr>
                    <w:t>Вахидовна</w:t>
                  </w:r>
                  <w:proofErr w:type="spellEnd"/>
                </w:p>
                <w:p w:rsidR="004F6A17" w:rsidRDefault="004F6A17"/>
              </w:txbxContent>
            </v:textbox>
          </v:shape>
        </w:pict>
      </w:r>
      <w:r w:rsidR="009B0C3A">
        <w:rPr>
          <w:noProof/>
        </w:rPr>
        <w:drawing>
          <wp:inline distT="0" distB="0" distL="0" distR="0">
            <wp:extent cx="7571267" cy="10690016"/>
            <wp:effectExtent l="19050" t="0" r="0" b="0"/>
            <wp:docPr id="10" name="Рисунок 9" descr="img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77237" cy="1069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0C3A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-624205</wp:posOffset>
            </wp:positionH>
            <wp:positionV relativeFrom="paragraph">
              <wp:posOffset>2703195</wp:posOffset>
            </wp:positionV>
            <wp:extent cx="4612005" cy="3418840"/>
            <wp:effectExtent l="247650" t="323850" r="226695" b="295910"/>
            <wp:wrapNone/>
            <wp:docPr id="5" name="Рисунок 4" descr="P71030-135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1030-13560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21028968">
                      <a:off x="0" y="0"/>
                      <a:ext cx="4612005" cy="34188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D21084" w:rsidSect="004F6A17">
      <w:pgSz w:w="11906" w:h="16838"/>
      <w:pgMar w:top="0" w:right="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"/>
  <w:proofState w:spelling="clean" w:grammar="clean"/>
  <w:defaultTabStop w:val="708"/>
  <w:characterSpacingControl w:val="doNotCompress"/>
  <w:compat>
    <w:useFELayout/>
  </w:compat>
  <w:rsids>
    <w:rsidRoot w:val="004F6A17"/>
    <w:rsid w:val="004F6A17"/>
    <w:rsid w:val="009B0C3A"/>
    <w:rsid w:val="00A64D26"/>
    <w:rsid w:val="00D21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24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6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6A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1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2017-10-30T11:02:00Z</dcterms:created>
  <dcterms:modified xsi:type="dcterms:W3CDTF">2017-10-30T11:27:00Z</dcterms:modified>
</cp:coreProperties>
</file>